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1609" w:rsidR="00E81609" w:rsidP="10B4026A" w:rsidRDefault="00AD08AA" w14:paraId="36586BB5" w14:textId="4CA41D3D">
      <w:pPr>
        <w:jc w:val="center"/>
        <w:rPr>
          <w:rFonts w:ascii="Cambria" w:hAnsi="Cambria"/>
          <w:b w:val="1"/>
          <w:bCs w:val="1"/>
        </w:rPr>
      </w:pPr>
      <w:r w:rsidRPr="10B4026A" w:rsidR="00AD08AA">
        <w:rPr>
          <w:rFonts w:ascii="Cambria" w:hAnsi="Cambria"/>
          <w:b w:val="1"/>
          <w:bCs w:val="1"/>
        </w:rPr>
        <w:t>Institutional Effectiveness Steering Committee</w:t>
      </w:r>
      <w:r w:rsidRPr="10B4026A" w:rsidR="00E81609">
        <w:rPr>
          <w:rFonts w:ascii="Cambria" w:hAnsi="Cambria"/>
          <w:b w:val="1"/>
          <w:bCs w:val="1"/>
        </w:rPr>
        <w:t xml:space="preserve"> – </w:t>
      </w:r>
      <w:r w:rsidRPr="10B4026A" w:rsidR="21C07595">
        <w:rPr>
          <w:rFonts w:ascii="Cambria" w:hAnsi="Cambria"/>
          <w:b w:val="1"/>
          <w:bCs w:val="1"/>
        </w:rPr>
        <w:t>M</w:t>
      </w:r>
      <w:r w:rsidRPr="10B4026A" w:rsidR="00E81609">
        <w:rPr>
          <w:rFonts w:ascii="Cambria" w:hAnsi="Cambria"/>
          <w:b w:val="1"/>
          <w:bCs w:val="1"/>
        </w:rPr>
        <w:t>inutes</w:t>
      </w:r>
    </w:p>
    <w:p w:rsidRPr="00E81609" w:rsidR="004458FA" w:rsidP="00E81609" w:rsidRDefault="00AF722A" w14:paraId="332FE86C" w14:textId="21285737">
      <w:pPr>
        <w:jc w:val="center"/>
        <w:rPr>
          <w:rFonts w:ascii="Cambria" w:hAnsi="Cambria"/>
          <w:b/>
        </w:rPr>
      </w:pPr>
      <w:r w:rsidRPr="00E81609">
        <w:rPr>
          <w:rFonts w:ascii="Cambria" w:hAnsi="Cambria"/>
          <w:b/>
        </w:rPr>
        <w:t>24</w:t>
      </w:r>
      <w:r w:rsidRPr="00E81609" w:rsidR="00EA2026">
        <w:rPr>
          <w:rFonts w:ascii="Cambria" w:hAnsi="Cambria"/>
          <w:b/>
          <w:vertAlign w:val="superscript"/>
        </w:rPr>
        <w:t>th</w:t>
      </w:r>
      <w:r w:rsidRPr="00E81609" w:rsidR="00C238B1">
        <w:rPr>
          <w:rFonts w:ascii="Cambria" w:hAnsi="Cambria"/>
          <w:b/>
        </w:rPr>
        <w:t xml:space="preserve"> </w:t>
      </w:r>
      <w:r w:rsidRPr="00E81609" w:rsidR="004A77C4">
        <w:rPr>
          <w:rFonts w:ascii="Cambria" w:hAnsi="Cambria"/>
          <w:b/>
        </w:rPr>
        <w:t>March</w:t>
      </w:r>
      <w:r w:rsidRPr="00E81609" w:rsidR="00E67D87">
        <w:rPr>
          <w:rFonts w:ascii="Cambria" w:hAnsi="Cambria"/>
          <w:b/>
        </w:rPr>
        <w:t xml:space="preserve"> 2021</w:t>
      </w:r>
      <w:r w:rsidRPr="00E81609" w:rsidR="00AD08AA">
        <w:rPr>
          <w:rFonts w:ascii="Cambria" w:hAnsi="Cambria"/>
          <w:b/>
        </w:rPr>
        <w:t xml:space="preserve"> </w:t>
      </w:r>
      <w:r w:rsidRPr="00E81609" w:rsidR="00E81609">
        <w:rPr>
          <w:rFonts w:ascii="Cambria" w:hAnsi="Cambria"/>
          <w:b/>
        </w:rPr>
        <w:t>- Teams</w:t>
      </w:r>
    </w:p>
    <w:p w:rsidRPr="00160AD7" w:rsidR="00AD08AA" w:rsidP="00E81609" w:rsidRDefault="00AD08AA" w14:paraId="5436602B" w14:textId="47D09D49">
      <w:pPr>
        <w:pStyle w:val="Subtitle"/>
        <w:jc w:val="right"/>
        <w:rPr>
          <w:sz w:val="24"/>
          <w:szCs w:val="24"/>
        </w:rPr>
      </w:pPr>
      <w:r>
        <w:t>Members: Laurence Amoureux, Darcee Caron,</w:t>
      </w:r>
      <w:r w:rsidR="003645E9">
        <w:t xml:space="preserve"> Christine Tomasek</w:t>
      </w:r>
      <w:r>
        <w:t xml:space="preserve">, Carla Canelas Tobar, </w:t>
      </w:r>
      <w:r w:rsidR="005B7386">
        <w:t xml:space="preserve">Russell Williams, </w:t>
      </w:r>
      <w:r w:rsidR="00B1489C">
        <w:t xml:space="preserve">Olivia Grobocopatel, </w:t>
      </w:r>
      <w:r w:rsidR="00E81609">
        <w:t>and Claudio</w:t>
      </w:r>
      <w:r w:rsidR="005B7386">
        <w:t xml:space="preserve"> Piani</w:t>
      </w:r>
      <w:r>
        <w:t>.</w:t>
      </w:r>
    </w:p>
    <w:p w:rsidRPr="00A83AE9" w:rsidR="004458FA" w:rsidP="00A83AE9" w:rsidRDefault="004458FA" w14:paraId="4FF434AD" w14:textId="0B3D874C">
      <w:pPr>
        <w:spacing w:after="0" w:line="240" w:lineRule="auto"/>
        <w:jc w:val="both"/>
        <w:rPr>
          <w:rFonts w:ascii="Cambria" w:hAnsi="Cambria" w:cstheme="minorHAnsi"/>
          <w:szCs w:val="20"/>
        </w:rPr>
      </w:pPr>
      <w:r w:rsidRPr="00160AD7">
        <w:rPr>
          <w:rFonts w:cstheme="minorHAnsi"/>
        </w:rPr>
        <w:t> </w:t>
      </w:r>
      <w:r w:rsidR="00B1489C">
        <w:rPr>
          <w:rFonts w:cstheme="minorHAnsi"/>
        </w:rPr>
        <w:t>,</w:t>
      </w:r>
      <w:r w:rsidRPr="00A83AE9" w:rsidR="00B1489C">
        <w:rPr>
          <w:rFonts w:ascii="Cambria" w:hAnsi="Cambria" w:cstheme="minorHAnsi"/>
          <w:szCs w:val="20"/>
        </w:rPr>
        <w:t xml:space="preserve"> </w:t>
      </w:r>
    </w:p>
    <w:p w:rsidRPr="00A83AE9" w:rsidR="00CB1850" w:rsidP="00A83AE9" w:rsidRDefault="00CB1850" w14:paraId="4502B226" w14:textId="77777777">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Welcome</w:t>
      </w:r>
    </w:p>
    <w:p w:rsidRPr="00A83AE9" w:rsidR="00CB1850" w:rsidP="00A83AE9" w:rsidRDefault="00160AD7" w14:paraId="66AC7562" w14:textId="47B04202">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 xml:space="preserve">Members present </w:t>
      </w:r>
      <w:r w:rsidRPr="00A83AE9" w:rsidR="00CB1850">
        <w:rPr>
          <w:rFonts w:ascii="Cambria" w:hAnsi="Cambria" w:cstheme="minorHAnsi"/>
          <w:szCs w:val="20"/>
        </w:rPr>
        <w:t>(apologies)</w:t>
      </w:r>
      <w:r w:rsidRPr="00A83AE9" w:rsidR="0099213A">
        <w:rPr>
          <w:rFonts w:ascii="Cambria" w:hAnsi="Cambria" w:cstheme="minorHAnsi"/>
          <w:szCs w:val="20"/>
        </w:rPr>
        <w:t>.</w:t>
      </w:r>
    </w:p>
    <w:p w:rsidRPr="00A83AE9" w:rsidR="00CB1850" w:rsidP="00A83AE9" w:rsidRDefault="00CB1850" w14:paraId="1CEAC5DA" w14:textId="10313AF4">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Approval of agend</w:t>
      </w:r>
      <w:r w:rsidRPr="00A83AE9" w:rsidR="0099213A">
        <w:rPr>
          <w:rFonts w:ascii="Cambria" w:hAnsi="Cambria" w:cstheme="minorHAnsi"/>
          <w:szCs w:val="20"/>
        </w:rPr>
        <w:t>a.</w:t>
      </w:r>
    </w:p>
    <w:p w:rsidR="00EA2026" w:rsidP="00A83AE9" w:rsidRDefault="003645E9" w14:paraId="3935C281" w14:textId="718014BC">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App</w:t>
      </w:r>
      <w:r w:rsidRPr="00A83AE9" w:rsidR="00B1489C">
        <w:rPr>
          <w:rFonts w:ascii="Cambria" w:hAnsi="Cambria" w:cstheme="minorHAnsi"/>
          <w:szCs w:val="20"/>
        </w:rPr>
        <w:t>r</w:t>
      </w:r>
      <w:r w:rsidRPr="00A83AE9" w:rsidR="00AF722A">
        <w:rPr>
          <w:rFonts w:ascii="Cambria" w:hAnsi="Cambria" w:cstheme="minorHAnsi"/>
          <w:szCs w:val="20"/>
        </w:rPr>
        <w:t>oval of Minutes</w:t>
      </w:r>
      <w:bookmarkStart w:name="_GoBack" w:id="0"/>
      <w:bookmarkEnd w:id="0"/>
      <w:r w:rsidRPr="00A83AE9" w:rsidR="00AF722A">
        <w:rPr>
          <w:rFonts w:ascii="Cambria" w:hAnsi="Cambria" w:cstheme="minorHAnsi"/>
          <w:szCs w:val="20"/>
        </w:rPr>
        <w:t xml:space="preserve"> IESC meeting 10</w:t>
      </w:r>
      <w:r w:rsidRPr="00A83AE9" w:rsidR="00EA2026">
        <w:rPr>
          <w:rFonts w:ascii="Cambria" w:hAnsi="Cambria" w:cstheme="minorHAnsi"/>
          <w:szCs w:val="20"/>
          <w:vertAlign w:val="superscript"/>
        </w:rPr>
        <w:t>th</w:t>
      </w:r>
      <w:r w:rsidRPr="00A83AE9" w:rsidR="000106C6">
        <w:rPr>
          <w:rFonts w:ascii="Cambria" w:hAnsi="Cambria" w:cstheme="minorHAnsi"/>
          <w:szCs w:val="20"/>
        </w:rPr>
        <w:t xml:space="preserve"> </w:t>
      </w:r>
      <w:r w:rsidRPr="00A83AE9" w:rsidR="00AF722A">
        <w:rPr>
          <w:rFonts w:ascii="Cambria" w:hAnsi="Cambria" w:cstheme="minorHAnsi"/>
          <w:szCs w:val="20"/>
        </w:rPr>
        <w:t>Mar</w:t>
      </w:r>
      <w:r w:rsidRPr="00A83AE9" w:rsidR="00FB593C">
        <w:rPr>
          <w:rFonts w:ascii="Cambria" w:hAnsi="Cambria" w:cstheme="minorHAnsi"/>
          <w:szCs w:val="20"/>
        </w:rPr>
        <w:t xml:space="preserve"> 2021</w:t>
      </w:r>
      <w:r w:rsidRPr="00A83AE9" w:rsidR="00EA2026">
        <w:rPr>
          <w:rFonts w:ascii="Cambria" w:hAnsi="Cambria" w:cstheme="minorHAnsi"/>
          <w:szCs w:val="20"/>
        </w:rPr>
        <w:t>.</w:t>
      </w:r>
    </w:p>
    <w:p w:rsidR="00762B86" w:rsidP="00A83AE9" w:rsidRDefault="00762B86" w14:paraId="59A871C6" w14:textId="0025D3BD">
      <w:pPr>
        <w:pStyle w:val="ListParagraph"/>
        <w:numPr>
          <w:ilvl w:val="0"/>
          <w:numId w:val="2"/>
        </w:numPr>
        <w:spacing w:after="0" w:line="240" w:lineRule="auto"/>
        <w:jc w:val="both"/>
        <w:rPr>
          <w:rFonts w:ascii="Cambria" w:hAnsi="Cambria" w:cstheme="minorHAnsi"/>
          <w:szCs w:val="20"/>
        </w:rPr>
      </w:pPr>
      <w:r>
        <w:rPr>
          <w:rFonts w:ascii="Cambria" w:hAnsi="Cambria" w:cstheme="minorHAnsi"/>
          <w:szCs w:val="20"/>
        </w:rPr>
        <w:t>Request from Claudio to apply departmental rubrics into the assessment reports:</w:t>
      </w:r>
    </w:p>
    <w:p w:rsidR="00762B86" w:rsidP="00762B86" w:rsidRDefault="00762B86" w14:paraId="4638B7DA" w14:textId="24703D9A">
      <w:pPr>
        <w:spacing w:after="0" w:line="240" w:lineRule="auto"/>
        <w:jc w:val="both"/>
        <w:rPr>
          <w:rFonts w:ascii="Cambria" w:hAnsi="Cambria" w:cstheme="minorHAnsi"/>
          <w:szCs w:val="20"/>
        </w:rPr>
      </w:pPr>
    </w:p>
    <w:p w:rsidR="00762B86" w:rsidP="00762B86" w:rsidRDefault="00762B86" w14:paraId="11D3570E" w14:textId="5F6B21CC">
      <w:pPr>
        <w:spacing w:after="0" w:line="240" w:lineRule="auto"/>
        <w:jc w:val="both"/>
        <w:rPr>
          <w:rFonts w:ascii="Cambria" w:hAnsi="Cambria" w:cstheme="minorHAnsi"/>
          <w:szCs w:val="20"/>
        </w:rPr>
      </w:pPr>
    </w:p>
    <w:p w:rsidRPr="00762B86" w:rsidR="00762B86" w:rsidP="00762B86" w:rsidRDefault="00762B86" w14:paraId="52E748DD" w14:textId="77777777">
      <w:pPr>
        <w:spacing w:after="0" w:line="240" w:lineRule="auto"/>
        <w:jc w:val="both"/>
        <w:rPr>
          <w:rFonts w:ascii="Cambria" w:hAnsi="Cambria" w:cstheme="minorHAnsi"/>
          <w:szCs w:val="20"/>
        </w:rPr>
      </w:pPr>
      <w:r w:rsidRPr="00762B86">
        <w:rPr>
          <w:rFonts w:ascii="Cambria" w:hAnsi="Cambria" w:cstheme="minorHAnsi"/>
          <w:szCs w:val="20"/>
        </w:rPr>
        <w:t xml:space="preserve">Claudio would like to have the committee apply the department rubrics into the assessment report. </w:t>
      </w:r>
    </w:p>
    <w:p w:rsidRPr="00762B86" w:rsidR="00762B86" w:rsidP="00762B86" w:rsidRDefault="00762B86" w14:paraId="0DE31796" w14:textId="6324017A">
      <w:pPr>
        <w:spacing w:after="0" w:line="240" w:lineRule="auto"/>
        <w:jc w:val="both"/>
        <w:rPr>
          <w:rFonts w:ascii="Cambria" w:hAnsi="Cambria" w:cstheme="minorHAnsi"/>
          <w:szCs w:val="20"/>
        </w:rPr>
      </w:pPr>
      <w:r w:rsidRPr="00762B86">
        <w:rPr>
          <w:rFonts w:ascii="Cambria" w:hAnsi="Cambria" w:cstheme="minorHAnsi"/>
          <w:szCs w:val="20"/>
        </w:rPr>
        <w:t>He does not</w:t>
      </w:r>
      <w:r w:rsidRPr="00762B86">
        <w:rPr>
          <w:rFonts w:ascii="Cambria" w:hAnsi="Cambria" w:cstheme="minorHAnsi"/>
          <w:szCs w:val="20"/>
        </w:rPr>
        <w:t xml:space="preserve"> intend</w:t>
      </w:r>
      <w:r w:rsidRPr="00762B86">
        <w:rPr>
          <w:rFonts w:ascii="Cambria" w:hAnsi="Cambria" w:cstheme="minorHAnsi"/>
          <w:szCs w:val="20"/>
        </w:rPr>
        <w:t xml:space="preserve"> for</w:t>
      </w:r>
      <w:r w:rsidRPr="00762B86">
        <w:rPr>
          <w:rFonts w:ascii="Cambria" w:hAnsi="Cambria" w:cstheme="minorHAnsi"/>
          <w:szCs w:val="20"/>
        </w:rPr>
        <w:t xml:space="preserve"> this to be an evaluation </w:t>
      </w:r>
      <w:r w:rsidRPr="00762B86">
        <w:rPr>
          <w:rFonts w:ascii="Cambria" w:hAnsi="Cambria" w:cstheme="minorHAnsi"/>
          <w:szCs w:val="20"/>
        </w:rPr>
        <w:t>of</w:t>
      </w:r>
      <w:r w:rsidRPr="00762B86">
        <w:rPr>
          <w:rFonts w:ascii="Cambria" w:hAnsi="Cambria" w:cstheme="minorHAnsi"/>
          <w:szCs w:val="20"/>
        </w:rPr>
        <w:t xml:space="preserve"> the department</w:t>
      </w:r>
      <w:r w:rsidRPr="00762B86">
        <w:rPr>
          <w:rFonts w:ascii="Cambria" w:hAnsi="Cambria" w:cstheme="minorHAnsi"/>
          <w:szCs w:val="20"/>
        </w:rPr>
        <w:t>s</w:t>
      </w:r>
      <w:r w:rsidRPr="00762B86">
        <w:rPr>
          <w:rFonts w:ascii="Cambria" w:hAnsi="Cambria" w:cstheme="minorHAnsi"/>
          <w:szCs w:val="20"/>
        </w:rPr>
        <w:t>.</w:t>
      </w:r>
      <w:r w:rsidRPr="00762B86">
        <w:rPr>
          <w:rFonts w:ascii="Cambria" w:hAnsi="Cambria" w:cstheme="minorHAnsi"/>
          <w:szCs w:val="20"/>
        </w:rPr>
        <w:t xml:space="preserve"> If a </w:t>
      </w:r>
      <w:r w:rsidRPr="00762B86">
        <w:rPr>
          <w:rFonts w:ascii="Cambria" w:hAnsi="Cambria" w:cstheme="minorHAnsi"/>
          <w:szCs w:val="20"/>
        </w:rPr>
        <w:t>department want to evaluate how they do assessment</w:t>
      </w:r>
      <w:r w:rsidRPr="00762B86">
        <w:rPr>
          <w:rFonts w:ascii="Cambria" w:hAnsi="Cambria" w:cstheme="minorHAnsi"/>
          <w:szCs w:val="20"/>
        </w:rPr>
        <w:t xml:space="preserve"> they can. </w:t>
      </w:r>
      <w:r w:rsidRPr="00762B86">
        <w:rPr>
          <w:rFonts w:ascii="Cambria" w:hAnsi="Cambria" w:cstheme="minorHAnsi"/>
          <w:szCs w:val="20"/>
        </w:rPr>
        <w:t>They can receive the rubric and do it themselves</w:t>
      </w:r>
      <w:r w:rsidRPr="00762B86">
        <w:rPr>
          <w:rFonts w:ascii="Cambria" w:hAnsi="Cambria" w:cstheme="minorHAnsi"/>
          <w:szCs w:val="20"/>
        </w:rPr>
        <w:t xml:space="preserve">, </w:t>
      </w:r>
      <w:r w:rsidRPr="00762B86">
        <w:rPr>
          <w:rFonts w:ascii="Cambria" w:hAnsi="Cambria" w:cstheme="minorHAnsi"/>
          <w:szCs w:val="20"/>
        </w:rPr>
        <w:t>otherwise, we will do it for them. The idea is to assess the process</w:t>
      </w:r>
      <w:r w:rsidRPr="00762B86">
        <w:rPr>
          <w:rFonts w:ascii="Cambria" w:hAnsi="Cambria" w:cstheme="minorHAnsi"/>
          <w:szCs w:val="20"/>
        </w:rPr>
        <w:t xml:space="preserve"> and to add it to the</w:t>
      </w:r>
      <w:r w:rsidRPr="00762B86">
        <w:rPr>
          <w:rFonts w:ascii="Cambria" w:hAnsi="Cambria" w:cstheme="minorHAnsi"/>
          <w:szCs w:val="20"/>
        </w:rPr>
        <w:t xml:space="preserve"> strategic plan dashboard.</w:t>
      </w:r>
    </w:p>
    <w:p w:rsidRPr="00762B86" w:rsidR="00762B86" w:rsidP="00762B86" w:rsidRDefault="00762B86" w14:paraId="0F1A251D" w14:textId="3184F77E">
      <w:pPr>
        <w:spacing w:after="0" w:line="240" w:lineRule="auto"/>
        <w:jc w:val="both"/>
        <w:rPr>
          <w:rFonts w:ascii="Cambria" w:hAnsi="Cambria" w:cstheme="minorHAnsi"/>
          <w:szCs w:val="20"/>
        </w:rPr>
      </w:pPr>
      <w:r w:rsidRPr="00762B86">
        <w:rPr>
          <w:rFonts w:ascii="Cambria" w:hAnsi="Cambria" w:cstheme="minorHAnsi"/>
          <w:szCs w:val="20"/>
        </w:rPr>
        <w:t>Claudio does not</w:t>
      </w:r>
      <w:r w:rsidRPr="00762B86">
        <w:rPr>
          <w:rFonts w:ascii="Cambria" w:hAnsi="Cambria" w:cstheme="minorHAnsi"/>
          <w:szCs w:val="20"/>
        </w:rPr>
        <w:t xml:space="preserve"> think it is a good idea to share the results of the evaluations </w:t>
      </w:r>
      <w:r w:rsidRPr="00762B86">
        <w:rPr>
          <w:rFonts w:ascii="Cambria" w:hAnsi="Cambria" w:cstheme="minorHAnsi"/>
          <w:szCs w:val="20"/>
        </w:rPr>
        <w:t>with</w:t>
      </w:r>
      <w:r w:rsidRPr="00762B86">
        <w:rPr>
          <w:rFonts w:ascii="Cambria" w:hAnsi="Cambria" w:cstheme="minorHAnsi"/>
          <w:szCs w:val="20"/>
        </w:rPr>
        <w:t xml:space="preserve"> the department. </w:t>
      </w:r>
      <w:r w:rsidRPr="00762B86">
        <w:rPr>
          <w:rFonts w:ascii="Cambria" w:hAnsi="Cambria" w:cstheme="minorHAnsi"/>
          <w:szCs w:val="20"/>
        </w:rPr>
        <w:t>Although we</w:t>
      </w:r>
      <w:r w:rsidRPr="00762B86">
        <w:rPr>
          <w:rFonts w:ascii="Cambria" w:hAnsi="Cambria" w:cstheme="minorHAnsi"/>
          <w:szCs w:val="20"/>
        </w:rPr>
        <w:t xml:space="preserve"> can do it anonymously.</w:t>
      </w:r>
      <w:r w:rsidRPr="00762B86">
        <w:rPr>
          <w:rFonts w:ascii="Cambria" w:hAnsi="Cambria" w:cstheme="minorHAnsi"/>
          <w:szCs w:val="20"/>
        </w:rPr>
        <w:t xml:space="preserve"> But we need to clarify that the committee is not grading the departments. This will be done with the units as well.</w:t>
      </w:r>
    </w:p>
    <w:p w:rsidR="00762B86" w:rsidP="00762B86" w:rsidRDefault="00762B86" w14:paraId="2BFC6C19" w14:textId="0DCBBE85">
      <w:pPr>
        <w:spacing w:after="0" w:line="240" w:lineRule="auto"/>
        <w:jc w:val="both"/>
        <w:rPr>
          <w:rFonts w:ascii="Cambria" w:hAnsi="Cambria" w:cstheme="minorHAnsi"/>
          <w:szCs w:val="20"/>
        </w:rPr>
      </w:pPr>
    </w:p>
    <w:p w:rsidRPr="00762B86" w:rsidR="00762B86" w:rsidP="00762B86" w:rsidRDefault="00762B86" w14:paraId="5C58BA13" w14:textId="77777777">
      <w:pPr>
        <w:spacing w:after="0" w:line="240" w:lineRule="auto"/>
        <w:jc w:val="both"/>
        <w:rPr>
          <w:rFonts w:ascii="Cambria" w:hAnsi="Cambria" w:cstheme="minorHAnsi"/>
          <w:szCs w:val="20"/>
        </w:rPr>
      </w:pPr>
    </w:p>
    <w:p w:rsidRPr="00A83AE9" w:rsidR="004A77C4" w:rsidP="00A83AE9" w:rsidRDefault="00AF722A" w14:paraId="07AD718D" w14:textId="04CE79D7">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Update on GLACC Brief</w:t>
      </w:r>
    </w:p>
    <w:p w:rsidRPr="00A83AE9" w:rsidR="004A495B" w:rsidP="00A83AE9" w:rsidRDefault="004A495B" w14:paraId="0024D2F3" w14:textId="07CA919F">
      <w:pPr>
        <w:spacing w:after="0" w:line="240" w:lineRule="auto"/>
        <w:jc w:val="both"/>
        <w:rPr>
          <w:rFonts w:ascii="Cambria" w:hAnsi="Cambria" w:cstheme="minorHAnsi"/>
          <w:szCs w:val="20"/>
        </w:rPr>
      </w:pPr>
    </w:p>
    <w:p w:rsidR="004A495B" w:rsidP="00A83AE9" w:rsidRDefault="00A83AE9" w14:paraId="01412B7A" w14:textId="4A15A262">
      <w:pPr>
        <w:spacing w:after="0" w:line="240" w:lineRule="auto"/>
        <w:jc w:val="both"/>
        <w:rPr>
          <w:rFonts w:ascii="Cambria" w:hAnsi="Cambria" w:cstheme="minorHAnsi"/>
          <w:szCs w:val="20"/>
        </w:rPr>
      </w:pPr>
      <w:r>
        <w:rPr>
          <w:rFonts w:ascii="Cambria" w:hAnsi="Cambria" w:cstheme="minorHAnsi"/>
          <w:szCs w:val="20"/>
        </w:rPr>
        <w:t>We have finished collecting the assessment. We are only missing the assessment of the single DL course offered in the last calendar year. Claudio will contact Jayson to get his assessment. He will also contact Claudia to get the assessment of the course she is offering this current semester (CS 1060).</w:t>
      </w:r>
    </w:p>
    <w:p w:rsidRPr="00A83AE9" w:rsidR="00A83AE9" w:rsidP="00A83AE9" w:rsidRDefault="00A83AE9" w14:paraId="11C19249" w14:textId="77777777">
      <w:pPr>
        <w:spacing w:after="0" w:line="240" w:lineRule="auto"/>
        <w:jc w:val="both"/>
        <w:rPr>
          <w:rFonts w:ascii="Cambria" w:hAnsi="Cambria" w:cstheme="minorHAnsi"/>
          <w:szCs w:val="20"/>
        </w:rPr>
      </w:pPr>
    </w:p>
    <w:p w:rsidR="00EC575B" w:rsidP="00A83AE9" w:rsidRDefault="00AF722A" w14:paraId="65C12A6D" w14:textId="3A05624D">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Update of Assessment results turned in with FARs?</w:t>
      </w:r>
    </w:p>
    <w:p w:rsidR="00A83AE9" w:rsidP="00A83AE9" w:rsidRDefault="00A83AE9" w14:paraId="7B98F8DD" w14:textId="6DB3475D">
      <w:pPr>
        <w:spacing w:after="0" w:line="240" w:lineRule="auto"/>
        <w:jc w:val="both"/>
        <w:rPr>
          <w:rFonts w:ascii="Cambria" w:hAnsi="Cambria" w:cstheme="minorHAnsi"/>
          <w:szCs w:val="20"/>
        </w:rPr>
      </w:pPr>
    </w:p>
    <w:p w:rsidR="00A83AE9" w:rsidP="00A83AE9" w:rsidRDefault="00A83AE9" w14:paraId="477034B4" w14:textId="41EEBE0A">
      <w:pPr>
        <w:spacing w:after="0" w:line="240" w:lineRule="auto"/>
        <w:jc w:val="both"/>
        <w:rPr>
          <w:rFonts w:ascii="Cambria" w:hAnsi="Cambria" w:cstheme="minorHAnsi"/>
          <w:szCs w:val="20"/>
        </w:rPr>
      </w:pPr>
      <w:r>
        <w:rPr>
          <w:rFonts w:ascii="Cambria" w:hAnsi="Cambria" w:cstheme="minorHAnsi"/>
          <w:szCs w:val="20"/>
        </w:rPr>
        <w:t xml:space="preserve">Brenda is gathering information about the FARs for Bill. She is concerned about the differences in counting systems among the people responsible to submit the FARs. Claudio will ask Brenda for the number of people that have turned in their FARs. </w:t>
      </w:r>
    </w:p>
    <w:p w:rsidRPr="00A83AE9" w:rsidR="00A83AE9" w:rsidP="00A83AE9" w:rsidRDefault="00A83AE9" w14:paraId="1CA6B53C" w14:textId="77777777">
      <w:pPr>
        <w:spacing w:after="0" w:line="240" w:lineRule="auto"/>
        <w:jc w:val="both"/>
        <w:rPr>
          <w:rFonts w:ascii="Cambria" w:hAnsi="Cambria" w:cstheme="minorHAnsi"/>
          <w:szCs w:val="20"/>
        </w:rPr>
      </w:pPr>
    </w:p>
    <w:p w:rsidR="004A77C4" w:rsidP="00A83AE9" w:rsidRDefault="004A77C4" w14:paraId="2DC3869C" w14:textId="28C900D4">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 xml:space="preserve">Bill suggested counting the service on this committee as half of a standing committee of the Faculty Senate. </w:t>
      </w:r>
    </w:p>
    <w:p w:rsidR="006F22F7" w:rsidP="006F22F7" w:rsidRDefault="006F22F7" w14:paraId="423199D6" w14:textId="49163149">
      <w:pPr>
        <w:spacing w:after="0" w:line="240" w:lineRule="auto"/>
        <w:jc w:val="both"/>
        <w:rPr>
          <w:rFonts w:ascii="Cambria" w:hAnsi="Cambria" w:cstheme="minorHAnsi"/>
          <w:szCs w:val="20"/>
        </w:rPr>
      </w:pPr>
    </w:p>
    <w:p w:rsidR="006F22F7" w:rsidP="006F22F7" w:rsidRDefault="006F22F7" w14:paraId="736D8885" w14:textId="64E6B790">
      <w:pPr>
        <w:spacing w:after="0" w:line="240" w:lineRule="auto"/>
        <w:jc w:val="both"/>
        <w:rPr>
          <w:rFonts w:ascii="Cambria" w:hAnsi="Cambria" w:cstheme="minorHAnsi"/>
          <w:szCs w:val="20"/>
        </w:rPr>
      </w:pPr>
      <w:r>
        <w:rPr>
          <w:rFonts w:ascii="Cambria" w:hAnsi="Cambria" w:cstheme="minorHAnsi"/>
          <w:szCs w:val="20"/>
        </w:rPr>
        <w:t>Everyone in the committee is ok with this decision.</w:t>
      </w:r>
    </w:p>
    <w:p w:rsidRPr="006F22F7" w:rsidR="006F22F7" w:rsidP="006F22F7" w:rsidRDefault="006F22F7" w14:paraId="4ECD69C2" w14:textId="77777777">
      <w:pPr>
        <w:spacing w:after="0" w:line="240" w:lineRule="auto"/>
        <w:jc w:val="both"/>
        <w:rPr>
          <w:rFonts w:ascii="Cambria" w:hAnsi="Cambria" w:cstheme="minorHAnsi"/>
          <w:szCs w:val="20"/>
        </w:rPr>
      </w:pPr>
    </w:p>
    <w:p w:rsidR="00CC458A" w:rsidP="00A83AE9" w:rsidRDefault="00CC458A" w14:paraId="0B03A54C" w14:textId="0583F8CB">
      <w:pPr>
        <w:pStyle w:val="ListParagraph"/>
        <w:numPr>
          <w:ilvl w:val="0"/>
          <w:numId w:val="2"/>
        </w:numPr>
        <w:spacing w:after="0" w:line="240" w:lineRule="auto"/>
        <w:jc w:val="both"/>
        <w:rPr>
          <w:rFonts w:ascii="Cambria" w:hAnsi="Cambria" w:cstheme="minorHAnsi"/>
          <w:szCs w:val="20"/>
        </w:rPr>
      </w:pPr>
      <w:r w:rsidRPr="00A83AE9">
        <w:rPr>
          <w:rFonts w:ascii="Cambria" w:hAnsi="Cambria" w:cstheme="minorHAnsi"/>
          <w:szCs w:val="20"/>
        </w:rPr>
        <w:t>Should we skip next meeting? There is little work now and there will be a lot of work when the Department report come in and need evaluating.</w:t>
      </w:r>
    </w:p>
    <w:p w:rsidR="000C14CD" w:rsidP="000C14CD" w:rsidRDefault="000C14CD" w14:paraId="32EC42E9" w14:textId="2F04D4E9">
      <w:pPr>
        <w:spacing w:after="0" w:line="240" w:lineRule="auto"/>
        <w:jc w:val="both"/>
        <w:rPr>
          <w:rFonts w:ascii="Cambria" w:hAnsi="Cambria" w:cstheme="minorHAnsi"/>
          <w:szCs w:val="20"/>
        </w:rPr>
      </w:pPr>
    </w:p>
    <w:p w:rsidRPr="000C14CD" w:rsidR="000C14CD" w:rsidP="000C14CD" w:rsidRDefault="000C14CD" w14:paraId="13B99E68" w14:textId="55176AFF">
      <w:pPr>
        <w:spacing w:after="0" w:line="240" w:lineRule="auto"/>
        <w:jc w:val="both"/>
        <w:rPr>
          <w:rFonts w:ascii="Cambria" w:hAnsi="Cambria" w:cstheme="minorHAnsi"/>
          <w:szCs w:val="20"/>
        </w:rPr>
      </w:pPr>
      <w:r>
        <w:rPr>
          <w:rFonts w:ascii="Cambria" w:hAnsi="Cambria" w:cstheme="minorHAnsi"/>
          <w:szCs w:val="20"/>
        </w:rPr>
        <w:t xml:space="preserve">The committee will not meet on </w:t>
      </w:r>
      <w:r w:rsidR="00762B86">
        <w:rPr>
          <w:rFonts w:ascii="Cambria" w:hAnsi="Cambria" w:cstheme="minorHAnsi"/>
          <w:szCs w:val="20"/>
        </w:rPr>
        <w:t>April 7</w:t>
      </w:r>
      <w:r w:rsidRPr="00762B86" w:rsidR="00762B86">
        <w:rPr>
          <w:rFonts w:ascii="Cambria" w:hAnsi="Cambria" w:cstheme="minorHAnsi"/>
          <w:szCs w:val="20"/>
          <w:vertAlign w:val="superscript"/>
        </w:rPr>
        <w:t>th</w:t>
      </w:r>
      <w:r w:rsidR="00762B86">
        <w:rPr>
          <w:rFonts w:ascii="Cambria" w:hAnsi="Cambria" w:cstheme="minorHAnsi"/>
          <w:szCs w:val="20"/>
        </w:rPr>
        <w:t xml:space="preserve"> as planned but on April 21</w:t>
      </w:r>
      <w:r w:rsidRPr="00762B86" w:rsidR="00762B86">
        <w:rPr>
          <w:rFonts w:ascii="Cambria" w:hAnsi="Cambria" w:cstheme="minorHAnsi"/>
          <w:szCs w:val="20"/>
          <w:vertAlign w:val="superscript"/>
        </w:rPr>
        <w:t>st</w:t>
      </w:r>
      <w:r w:rsidR="00762B86">
        <w:rPr>
          <w:rFonts w:ascii="Cambria" w:hAnsi="Cambria" w:cstheme="minorHAnsi"/>
          <w:szCs w:val="20"/>
        </w:rPr>
        <w:t xml:space="preserve">. The committee members will bring present their ideas of workshops for the Outcomes Assessment Day. The event will be fully online. </w:t>
      </w:r>
    </w:p>
    <w:p w:rsidRPr="004A77C4" w:rsidR="004A77C4" w:rsidP="004A77C4" w:rsidRDefault="004A77C4" w14:paraId="0FC6FF19" w14:textId="79858704">
      <w:pPr>
        <w:spacing w:after="0" w:line="240" w:lineRule="auto"/>
        <w:rPr>
          <w:rFonts w:cstheme="minorHAnsi"/>
          <w:sz w:val="24"/>
          <w:szCs w:val="24"/>
        </w:rPr>
      </w:pPr>
    </w:p>
    <w:p w:rsidR="002A49E0" w:rsidP="00160AD7" w:rsidRDefault="002A49E0" w14:paraId="59AA875D" w14:textId="74964645">
      <w:pPr>
        <w:spacing w:after="0" w:line="240" w:lineRule="auto"/>
      </w:pPr>
    </w:p>
    <w:sectPr w:rsidR="002A49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F234D6"/>
    <w:multiLevelType w:val="hybridMultilevel"/>
    <w:tmpl w:val="D23CCFE2"/>
    <w:lvl w:ilvl="0" w:tplc="BB9ABB68">
      <w:start w:val="1"/>
      <w:numFmt w:val="decimal"/>
      <w:lvlText w:val="%1."/>
      <w:lvlJc w:val="left"/>
      <w:pPr>
        <w:ind w:left="774" w:hanging="414"/>
      </w:pPr>
      <w:rPr>
        <w:rFonts w:hint="default"/>
        <w:sz w:val="22"/>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BB685D"/>
    <w:multiLevelType w:val="hybridMultilevel"/>
    <w:tmpl w:val="F97A8092"/>
    <w:lvl w:ilvl="0" w:tplc="04090003">
      <w:start w:val="1"/>
      <w:numFmt w:val="bullet"/>
      <w:lvlText w:val="o"/>
      <w:lvlJc w:val="left"/>
      <w:pPr>
        <w:ind w:left="1224" w:hanging="414"/>
      </w:pPr>
      <w:rPr>
        <w:rFonts w:hint="default" w:ascii="Courier New" w:hAnsi="Courier New" w:cs="Courier New"/>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7"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5"/>
  </w:num>
  <w:num w:numId="8">
    <w:abstractNumId w:val="4"/>
  </w:num>
  <w:num w:numId="9">
    <w:abstractNumId w:val="8"/>
  </w:num>
  <w:num w:numId="10">
    <w:abstractNumId w:val="11"/>
  </w:num>
  <w:num w:numId="11">
    <w:abstractNumId w:val="16"/>
  </w:num>
  <w:num w:numId="12">
    <w:abstractNumId w:val="13"/>
  </w:num>
  <w:num w:numId="13">
    <w:abstractNumId w:val="14"/>
  </w:num>
  <w:num w:numId="14">
    <w:abstractNumId w:val="17"/>
  </w:num>
  <w:num w:numId="15">
    <w:abstractNumId w:val="1"/>
  </w:num>
  <w:num w:numId="16">
    <w:abstractNumId w:val="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C14CD"/>
    <w:rsid w:val="000E662A"/>
    <w:rsid w:val="000E67CE"/>
    <w:rsid w:val="00112FB3"/>
    <w:rsid w:val="00160AD7"/>
    <w:rsid w:val="001A6035"/>
    <w:rsid w:val="001C463F"/>
    <w:rsid w:val="00217DFB"/>
    <w:rsid w:val="0026203D"/>
    <w:rsid w:val="0028611E"/>
    <w:rsid w:val="002A49E0"/>
    <w:rsid w:val="003258DD"/>
    <w:rsid w:val="003645E9"/>
    <w:rsid w:val="0037678D"/>
    <w:rsid w:val="00384C2D"/>
    <w:rsid w:val="004458FA"/>
    <w:rsid w:val="004A495B"/>
    <w:rsid w:val="004A77C4"/>
    <w:rsid w:val="004B73EA"/>
    <w:rsid w:val="005669C2"/>
    <w:rsid w:val="005B7386"/>
    <w:rsid w:val="006146EF"/>
    <w:rsid w:val="00627403"/>
    <w:rsid w:val="00675CF3"/>
    <w:rsid w:val="006D3958"/>
    <w:rsid w:val="006F22F7"/>
    <w:rsid w:val="00730D36"/>
    <w:rsid w:val="00762B86"/>
    <w:rsid w:val="0078029C"/>
    <w:rsid w:val="00824874"/>
    <w:rsid w:val="00833A76"/>
    <w:rsid w:val="00885D5C"/>
    <w:rsid w:val="008B7D1C"/>
    <w:rsid w:val="009421F0"/>
    <w:rsid w:val="0099213A"/>
    <w:rsid w:val="009B30A6"/>
    <w:rsid w:val="009B7E2B"/>
    <w:rsid w:val="00A14ADE"/>
    <w:rsid w:val="00A75F1C"/>
    <w:rsid w:val="00A83AE9"/>
    <w:rsid w:val="00AD08AA"/>
    <w:rsid w:val="00AF722A"/>
    <w:rsid w:val="00B023D5"/>
    <w:rsid w:val="00B1489C"/>
    <w:rsid w:val="00B2622B"/>
    <w:rsid w:val="00BF4E47"/>
    <w:rsid w:val="00C1721D"/>
    <w:rsid w:val="00C238B1"/>
    <w:rsid w:val="00C62BF0"/>
    <w:rsid w:val="00CB1850"/>
    <w:rsid w:val="00CC458A"/>
    <w:rsid w:val="00CF0F2D"/>
    <w:rsid w:val="00E06C78"/>
    <w:rsid w:val="00E45785"/>
    <w:rsid w:val="00E67D87"/>
    <w:rsid w:val="00E80388"/>
    <w:rsid w:val="00E81609"/>
    <w:rsid w:val="00EA2026"/>
    <w:rsid w:val="00EC575B"/>
    <w:rsid w:val="00F22985"/>
    <w:rsid w:val="00FB593C"/>
    <w:rsid w:val="10B4026A"/>
    <w:rsid w:val="21C0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styleId="Heading1Char" w:customStyle="1">
    <w:name w:val="Heading 1 Char"/>
    <w:basedOn w:val="DefaultParagraphFont"/>
    <w:link w:val="Heading1"/>
    <w:uiPriority w:val="9"/>
    <w:rsid w:val="00AD08AA"/>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4" ma:contentTypeDescription="Create a new document." ma:contentTypeScope="" ma:versionID="625752b1b094855251e2705e7e39cd22">
  <xsd:schema xmlns:xsd="http://www.w3.org/2001/XMLSchema" xmlns:xs="http://www.w3.org/2001/XMLSchema" xmlns:p="http://schemas.microsoft.com/office/2006/metadata/properties" xmlns:ns2="40a834bf-af0b-4c37-a423-4fbe27075cce" targetNamespace="http://schemas.microsoft.com/office/2006/metadata/properties" ma:root="true" ma:fieldsID="476039544221f58190775e355033d3ab" ns2:_="">
    <xsd:import namespace="40a834bf-af0b-4c37-a423-4fbe27075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10E1B19F-6C46-45DE-BBCE-B58A71001F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Claudio Piani</dc:creator>
  <keywords/>
  <dc:description/>
  <lastModifiedBy>Olivia Grobocopatel</lastModifiedBy>
  <revision>4</revision>
  <dcterms:created xsi:type="dcterms:W3CDTF">2021-03-24T10:36:00.0000000Z</dcterms:created>
  <dcterms:modified xsi:type="dcterms:W3CDTF">2021-05-31T14:33:08.4363625Z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