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9730B" w14:textId="40AB8133" w:rsidR="00E00128" w:rsidRPr="0091246A" w:rsidRDefault="00AD08AA" w:rsidP="00E00128">
      <w:pPr>
        <w:jc w:val="center"/>
        <w:rPr>
          <w:b/>
          <w:sz w:val="28"/>
        </w:rPr>
      </w:pPr>
      <w:r w:rsidRPr="0091246A">
        <w:rPr>
          <w:b/>
          <w:sz w:val="28"/>
        </w:rPr>
        <w:t>Institutional Effectiveness Steering Committee</w:t>
      </w:r>
    </w:p>
    <w:p w14:paraId="332FE86C" w14:textId="0E8864BC" w:rsidR="004458FA" w:rsidRPr="00E00128" w:rsidRDefault="00E00128" w:rsidP="00E00128">
      <w:pPr>
        <w:jc w:val="center"/>
        <w:rPr>
          <w:b/>
        </w:rPr>
      </w:pPr>
      <w:r w:rsidRPr="00E00128">
        <w:rPr>
          <w:b/>
        </w:rPr>
        <w:t xml:space="preserve">January </w:t>
      </w:r>
      <w:r w:rsidR="00FB593C" w:rsidRPr="00E00128">
        <w:rPr>
          <w:b/>
        </w:rPr>
        <w:t>27</w:t>
      </w:r>
      <w:r w:rsidR="00EA2026" w:rsidRPr="00E00128">
        <w:rPr>
          <w:b/>
          <w:vertAlign w:val="superscript"/>
        </w:rPr>
        <w:t>th</w:t>
      </w:r>
      <w:r w:rsidRPr="00E00128">
        <w:rPr>
          <w:b/>
        </w:rPr>
        <w:t xml:space="preserve">, </w:t>
      </w:r>
      <w:r w:rsidR="00E67D87" w:rsidRPr="00E00128">
        <w:rPr>
          <w:b/>
        </w:rPr>
        <w:t>2021</w:t>
      </w:r>
      <w:r w:rsidR="00AD08AA" w:rsidRPr="00E00128">
        <w:rPr>
          <w:b/>
        </w:rPr>
        <w:t xml:space="preserve"> </w:t>
      </w:r>
      <w:r w:rsidRPr="00E00128">
        <w:rPr>
          <w:b/>
        </w:rPr>
        <w:t>- Teams</w:t>
      </w:r>
    </w:p>
    <w:p w14:paraId="5436602B" w14:textId="3055FD3D" w:rsidR="00AD08AA" w:rsidRPr="00160AD7" w:rsidRDefault="00AD08AA" w:rsidP="00E00128">
      <w:pPr>
        <w:pStyle w:val="Subtitle"/>
        <w:jc w:val="right"/>
        <w:rPr>
          <w:sz w:val="24"/>
          <w:szCs w:val="24"/>
        </w:rPr>
      </w:pPr>
      <w:r>
        <w:t>Members: Laurence Amoureux, Darcee Caron,</w:t>
      </w:r>
      <w:r w:rsidR="003645E9">
        <w:t xml:space="preserve"> Christine Tomasek</w:t>
      </w:r>
      <w:r>
        <w:t xml:space="preserve">, Carla Canelas Tobar, </w:t>
      </w:r>
      <w:r w:rsidR="005B7386">
        <w:t xml:space="preserve">Russell Williams, </w:t>
      </w:r>
      <w:r w:rsidR="00B1489C">
        <w:t xml:space="preserve">Olivia Grobocopatel, </w:t>
      </w:r>
      <w:r w:rsidR="00E00128">
        <w:t>and Claudio</w:t>
      </w:r>
      <w:r w:rsidR="005B7386">
        <w:t xml:space="preserve"> Piani</w:t>
      </w:r>
      <w:r>
        <w:t>.</w:t>
      </w:r>
    </w:p>
    <w:p w14:paraId="4FF434AD" w14:textId="0B3D874C" w:rsidR="004458FA" w:rsidRPr="00160AD7" w:rsidRDefault="004458FA" w:rsidP="00160AD7">
      <w:pPr>
        <w:spacing w:after="0" w:line="240" w:lineRule="auto"/>
        <w:rPr>
          <w:rFonts w:cstheme="minorHAnsi"/>
          <w:sz w:val="24"/>
          <w:szCs w:val="24"/>
        </w:rPr>
      </w:pPr>
      <w:r w:rsidRPr="00160AD7">
        <w:rPr>
          <w:rFonts w:cstheme="minorHAnsi"/>
        </w:rPr>
        <w:t> </w:t>
      </w:r>
      <w:r w:rsidR="00B1489C">
        <w:rPr>
          <w:rFonts w:cstheme="minorHAnsi"/>
        </w:rPr>
        <w:t xml:space="preserve">, </w:t>
      </w:r>
    </w:p>
    <w:p w14:paraId="4502B226" w14:textId="77777777" w:rsidR="00CB1850" w:rsidRPr="00AA3261" w:rsidRDefault="00CB1850" w:rsidP="0091246A">
      <w:pPr>
        <w:pStyle w:val="ListParagraph"/>
        <w:numPr>
          <w:ilvl w:val="0"/>
          <w:numId w:val="2"/>
        </w:numPr>
        <w:spacing w:after="0" w:line="276" w:lineRule="auto"/>
        <w:jc w:val="both"/>
        <w:rPr>
          <w:rFonts w:cstheme="minorHAnsi"/>
          <w:sz w:val="24"/>
          <w:szCs w:val="24"/>
        </w:rPr>
      </w:pPr>
      <w:r w:rsidRPr="00AA3261">
        <w:rPr>
          <w:rFonts w:cstheme="minorHAnsi"/>
          <w:sz w:val="24"/>
          <w:szCs w:val="24"/>
        </w:rPr>
        <w:t>Welcome</w:t>
      </w:r>
    </w:p>
    <w:p w14:paraId="1CEAC5DA" w14:textId="10313AF4" w:rsidR="00CB1850" w:rsidRPr="00AA3261" w:rsidRDefault="00CB1850" w:rsidP="0091246A">
      <w:pPr>
        <w:pStyle w:val="ListParagraph"/>
        <w:numPr>
          <w:ilvl w:val="0"/>
          <w:numId w:val="2"/>
        </w:numPr>
        <w:spacing w:after="0" w:line="276" w:lineRule="auto"/>
        <w:jc w:val="both"/>
        <w:rPr>
          <w:rFonts w:cstheme="minorHAnsi"/>
          <w:sz w:val="24"/>
          <w:szCs w:val="24"/>
        </w:rPr>
      </w:pPr>
      <w:r w:rsidRPr="00AA3261">
        <w:rPr>
          <w:rFonts w:cstheme="minorHAnsi"/>
          <w:sz w:val="24"/>
          <w:szCs w:val="24"/>
        </w:rPr>
        <w:t>Approval of agend</w:t>
      </w:r>
      <w:r w:rsidR="0099213A" w:rsidRPr="00AA3261">
        <w:rPr>
          <w:rFonts w:cstheme="minorHAnsi"/>
          <w:sz w:val="24"/>
          <w:szCs w:val="24"/>
        </w:rPr>
        <w:t>a.</w:t>
      </w:r>
    </w:p>
    <w:p w14:paraId="50F75E2B" w14:textId="2FB27739" w:rsidR="00833A76" w:rsidRPr="00AA3261" w:rsidRDefault="004B73EA" w:rsidP="0091246A">
      <w:pPr>
        <w:pStyle w:val="ListParagraph"/>
        <w:numPr>
          <w:ilvl w:val="0"/>
          <w:numId w:val="2"/>
        </w:numPr>
        <w:spacing w:after="0" w:line="276" w:lineRule="auto"/>
        <w:jc w:val="both"/>
        <w:rPr>
          <w:rFonts w:cstheme="minorHAnsi"/>
          <w:sz w:val="24"/>
          <w:szCs w:val="24"/>
        </w:rPr>
      </w:pPr>
      <w:r w:rsidRPr="00AA3261">
        <w:rPr>
          <w:rFonts w:cstheme="minorHAnsi"/>
          <w:sz w:val="24"/>
          <w:szCs w:val="24"/>
        </w:rPr>
        <w:t xml:space="preserve">Ideas for the next outcomes </w:t>
      </w:r>
      <w:r w:rsidR="000106C6" w:rsidRPr="00AA3261">
        <w:rPr>
          <w:rFonts w:cstheme="minorHAnsi"/>
          <w:sz w:val="24"/>
          <w:szCs w:val="24"/>
        </w:rPr>
        <w:t xml:space="preserve">assessment </w:t>
      </w:r>
      <w:r w:rsidRPr="00AA3261">
        <w:rPr>
          <w:rFonts w:cstheme="minorHAnsi"/>
          <w:sz w:val="24"/>
          <w:szCs w:val="24"/>
        </w:rPr>
        <w:t xml:space="preserve">day. </w:t>
      </w:r>
      <w:r w:rsidR="00FB593C" w:rsidRPr="00AA3261">
        <w:rPr>
          <w:rFonts w:cstheme="minorHAnsi"/>
          <w:sz w:val="24"/>
          <w:szCs w:val="24"/>
        </w:rPr>
        <w:t>Presentations by Committee members.</w:t>
      </w:r>
    </w:p>
    <w:p w14:paraId="43DC6403" w14:textId="7D5BF6EA" w:rsidR="00E00128" w:rsidRDefault="00E00128" w:rsidP="0091246A">
      <w:pPr>
        <w:spacing w:after="0" w:line="276" w:lineRule="auto"/>
        <w:jc w:val="both"/>
        <w:rPr>
          <w:rFonts w:cstheme="minorHAnsi"/>
          <w:sz w:val="24"/>
          <w:szCs w:val="24"/>
        </w:rPr>
      </w:pPr>
    </w:p>
    <w:p w14:paraId="4C1C6C36" w14:textId="0D498565" w:rsidR="00AA3261" w:rsidRDefault="00AA3261" w:rsidP="0091246A">
      <w:pPr>
        <w:pStyle w:val="ListParagraph"/>
        <w:numPr>
          <w:ilvl w:val="1"/>
          <w:numId w:val="2"/>
        </w:numPr>
        <w:spacing w:after="0" w:line="276" w:lineRule="auto"/>
        <w:jc w:val="both"/>
        <w:rPr>
          <w:rFonts w:cstheme="minorHAnsi"/>
          <w:sz w:val="24"/>
          <w:szCs w:val="24"/>
        </w:rPr>
      </w:pPr>
      <w:r>
        <w:rPr>
          <w:rFonts w:cstheme="minorHAnsi"/>
          <w:sz w:val="24"/>
          <w:szCs w:val="24"/>
        </w:rPr>
        <w:t>Laurence Amoureux:</w:t>
      </w:r>
    </w:p>
    <w:p w14:paraId="588F2B83" w14:textId="2AD6FF09" w:rsidR="00AA3261" w:rsidRDefault="00AA3261" w:rsidP="0091246A">
      <w:pPr>
        <w:spacing w:after="0" w:line="276" w:lineRule="auto"/>
        <w:jc w:val="both"/>
        <w:rPr>
          <w:rFonts w:cstheme="minorHAnsi"/>
          <w:sz w:val="24"/>
          <w:szCs w:val="24"/>
        </w:rPr>
      </w:pPr>
    </w:p>
    <w:p w14:paraId="1496021C" w14:textId="28A05864" w:rsidR="00E00128" w:rsidRDefault="00AA3261" w:rsidP="0091246A">
      <w:pPr>
        <w:spacing w:after="0" w:line="276" w:lineRule="auto"/>
        <w:jc w:val="both"/>
        <w:rPr>
          <w:rFonts w:cstheme="minorHAnsi"/>
          <w:sz w:val="24"/>
          <w:szCs w:val="24"/>
        </w:rPr>
      </w:pPr>
      <w:r>
        <w:rPr>
          <w:rFonts w:cstheme="minorHAnsi"/>
          <w:sz w:val="24"/>
          <w:szCs w:val="24"/>
        </w:rPr>
        <w:t xml:space="preserve">The </w:t>
      </w:r>
      <w:r w:rsidR="00E00128" w:rsidRPr="00AA3261">
        <w:rPr>
          <w:rFonts w:cstheme="minorHAnsi"/>
          <w:sz w:val="24"/>
          <w:szCs w:val="24"/>
        </w:rPr>
        <w:t xml:space="preserve">goal of </w:t>
      </w:r>
      <w:r>
        <w:rPr>
          <w:rFonts w:cstheme="minorHAnsi"/>
          <w:sz w:val="24"/>
          <w:szCs w:val="24"/>
        </w:rPr>
        <w:t>our</w:t>
      </w:r>
      <w:r w:rsidR="00E00128" w:rsidRPr="00AA3261">
        <w:rPr>
          <w:rFonts w:cstheme="minorHAnsi"/>
          <w:sz w:val="24"/>
          <w:szCs w:val="24"/>
        </w:rPr>
        <w:t xml:space="preserve"> workshop</w:t>
      </w:r>
      <w:r>
        <w:rPr>
          <w:rFonts w:cstheme="minorHAnsi"/>
          <w:sz w:val="24"/>
          <w:szCs w:val="24"/>
        </w:rPr>
        <w:t xml:space="preserve"> is to</w:t>
      </w:r>
      <w:r w:rsidR="00E00128" w:rsidRPr="00AA3261">
        <w:rPr>
          <w:rFonts w:cstheme="minorHAnsi"/>
          <w:sz w:val="24"/>
          <w:szCs w:val="24"/>
        </w:rPr>
        <w:t xml:space="preserve"> help with the assessment of the GLACC</w:t>
      </w:r>
      <w:r>
        <w:rPr>
          <w:rFonts w:cstheme="minorHAnsi"/>
          <w:sz w:val="24"/>
          <w:szCs w:val="24"/>
        </w:rPr>
        <w:t xml:space="preserve">, </w:t>
      </w:r>
      <w:proofErr w:type="spellStart"/>
      <w:r>
        <w:rPr>
          <w:rFonts w:cstheme="minorHAnsi"/>
          <w:sz w:val="24"/>
          <w:szCs w:val="24"/>
        </w:rPr>
        <w:t>FirstBridge</w:t>
      </w:r>
      <w:proofErr w:type="spellEnd"/>
      <w:r w:rsidR="00E00128" w:rsidRPr="00AA3261">
        <w:rPr>
          <w:rFonts w:cstheme="minorHAnsi"/>
          <w:sz w:val="24"/>
          <w:szCs w:val="24"/>
        </w:rPr>
        <w:t xml:space="preserve"> Info</w:t>
      </w:r>
      <w:r>
        <w:rPr>
          <w:rFonts w:cstheme="minorHAnsi"/>
          <w:sz w:val="24"/>
          <w:szCs w:val="24"/>
        </w:rPr>
        <w:t>rmation</w:t>
      </w:r>
      <w:r w:rsidR="00E00128" w:rsidRPr="00AA3261">
        <w:rPr>
          <w:rFonts w:cstheme="minorHAnsi"/>
          <w:sz w:val="24"/>
          <w:szCs w:val="24"/>
        </w:rPr>
        <w:t xml:space="preserve"> Lit</w:t>
      </w:r>
      <w:r>
        <w:rPr>
          <w:rFonts w:cstheme="minorHAnsi"/>
          <w:sz w:val="24"/>
          <w:szCs w:val="24"/>
        </w:rPr>
        <w:t>eracy</w:t>
      </w:r>
      <w:r w:rsidR="00E00128" w:rsidRPr="00AA3261">
        <w:rPr>
          <w:rFonts w:cstheme="minorHAnsi"/>
          <w:sz w:val="24"/>
          <w:szCs w:val="24"/>
        </w:rPr>
        <w:t xml:space="preserve"> </w:t>
      </w:r>
      <w:r>
        <w:rPr>
          <w:rFonts w:cstheme="minorHAnsi"/>
          <w:sz w:val="24"/>
          <w:szCs w:val="24"/>
        </w:rPr>
        <w:t>learning outcome</w:t>
      </w:r>
      <w:r w:rsidR="00E00128" w:rsidRPr="00AA3261">
        <w:rPr>
          <w:rFonts w:cstheme="minorHAnsi"/>
          <w:sz w:val="24"/>
          <w:szCs w:val="24"/>
        </w:rPr>
        <w:t xml:space="preserve">. In fall </w:t>
      </w:r>
      <w:r>
        <w:rPr>
          <w:rFonts w:cstheme="minorHAnsi"/>
          <w:sz w:val="24"/>
          <w:szCs w:val="24"/>
        </w:rPr>
        <w:t>she</w:t>
      </w:r>
      <w:r w:rsidR="00E00128" w:rsidRPr="00AA3261">
        <w:rPr>
          <w:rFonts w:cstheme="minorHAnsi"/>
          <w:sz w:val="24"/>
          <w:szCs w:val="24"/>
        </w:rPr>
        <w:t xml:space="preserve"> proposed a bibliography exercise with a rubric. </w:t>
      </w:r>
      <w:r>
        <w:rPr>
          <w:rFonts w:cstheme="minorHAnsi"/>
          <w:sz w:val="24"/>
          <w:szCs w:val="24"/>
        </w:rPr>
        <w:t>She</w:t>
      </w:r>
      <w:r w:rsidR="00E00128" w:rsidRPr="00AA3261">
        <w:rPr>
          <w:rFonts w:cstheme="minorHAnsi"/>
          <w:sz w:val="24"/>
          <w:szCs w:val="24"/>
        </w:rPr>
        <w:t xml:space="preserve"> would like to offer a choice for faculty with more exercises</w:t>
      </w:r>
      <w:r>
        <w:rPr>
          <w:rFonts w:cstheme="minorHAnsi"/>
          <w:sz w:val="24"/>
          <w:szCs w:val="24"/>
        </w:rPr>
        <w:t xml:space="preserve"> but going</w:t>
      </w:r>
      <w:r w:rsidR="00E00128" w:rsidRPr="00AA3261">
        <w:rPr>
          <w:rFonts w:cstheme="minorHAnsi"/>
          <w:sz w:val="24"/>
          <w:szCs w:val="24"/>
        </w:rPr>
        <w:t xml:space="preserve"> along with what faculty </w:t>
      </w:r>
      <w:r>
        <w:rPr>
          <w:rFonts w:cstheme="minorHAnsi"/>
          <w:sz w:val="24"/>
          <w:szCs w:val="24"/>
        </w:rPr>
        <w:t xml:space="preserve">already </w:t>
      </w:r>
      <w:r w:rsidR="00E00128" w:rsidRPr="00AA3261">
        <w:rPr>
          <w:rFonts w:cstheme="minorHAnsi"/>
          <w:sz w:val="24"/>
          <w:szCs w:val="24"/>
        </w:rPr>
        <w:t>do.</w:t>
      </w:r>
      <w:r>
        <w:rPr>
          <w:rFonts w:cstheme="minorHAnsi"/>
          <w:sz w:val="24"/>
          <w:szCs w:val="24"/>
        </w:rPr>
        <w:t xml:space="preserve"> As she has an hour to present, she will prepare a concise presentation. Claudio suggests to invite </w:t>
      </w:r>
      <w:proofErr w:type="spellStart"/>
      <w:r>
        <w:rPr>
          <w:rFonts w:cstheme="minorHAnsi"/>
          <w:sz w:val="24"/>
          <w:szCs w:val="24"/>
        </w:rPr>
        <w:t>FirstBridge</w:t>
      </w:r>
      <w:proofErr w:type="spellEnd"/>
      <w:r>
        <w:rPr>
          <w:rFonts w:cstheme="minorHAnsi"/>
          <w:sz w:val="24"/>
          <w:szCs w:val="24"/>
        </w:rPr>
        <w:t xml:space="preserve"> faculty to work together. He also thinks it is important to have concluding remarks at the end of the workshop.</w:t>
      </w:r>
    </w:p>
    <w:p w14:paraId="2A6BC3C1" w14:textId="03418B46" w:rsidR="0091246A" w:rsidRDefault="0091246A" w:rsidP="0091246A">
      <w:pPr>
        <w:spacing w:after="0" w:line="276" w:lineRule="auto"/>
        <w:jc w:val="both"/>
        <w:rPr>
          <w:rFonts w:cstheme="minorHAnsi"/>
          <w:sz w:val="24"/>
          <w:szCs w:val="24"/>
        </w:rPr>
      </w:pPr>
    </w:p>
    <w:p w14:paraId="0488ACD6" w14:textId="4BFF0C99" w:rsidR="0091246A" w:rsidRDefault="0091246A" w:rsidP="0091246A">
      <w:pPr>
        <w:pStyle w:val="ListParagraph"/>
        <w:numPr>
          <w:ilvl w:val="1"/>
          <w:numId w:val="2"/>
        </w:numPr>
        <w:spacing w:after="0" w:line="276" w:lineRule="auto"/>
        <w:jc w:val="both"/>
        <w:rPr>
          <w:rFonts w:cstheme="minorHAnsi"/>
          <w:sz w:val="24"/>
          <w:szCs w:val="24"/>
        </w:rPr>
      </w:pPr>
      <w:r>
        <w:rPr>
          <w:rFonts w:cstheme="minorHAnsi"/>
          <w:sz w:val="24"/>
          <w:szCs w:val="24"/>
        </w:rPr>
        <w:t>Darcee Caron:</w:t>
      </w:r>
    </w:p>
    <w:p w14:paraId="12931B2F" w14:textId="77777777" w:rsidR="0091246A" w:rsidRPr="0091246A" w:rsidRDefault="0091246A" w:rsidP="0091246A">
      <w:pPr>
        <w:spacing w:after="0" w:line="276" w:lineRule="auto"/>
        <w:ind w:left="1080"/>
        <w:jc w:val="both"/>
        <w:rPr>
          <w:rFonts w:cstheme="minorHAnsi"/>
          <w:sz w:val="24"/>
          <w:szCs w:val="24"/>
        </w:rPr>
      </w:pPr>
    </w:p>
    <w:p w14:paraId="7B9E2CF8" w14:textId="09740DFE" w:rsidR="000A7C49" w:rsidRDefault="0091246A" w:rsidP="0091246A">
      <w:pPr>
        <w:spacing w:after="0" w:line="276" w:lineRule="auto"/>
        <w:jc w:val="both"/>
        <w:rPr>
          <w:rFonts w:cstheme="minorHAnsi"/>
          <w:sz w:val="24"/>
          <w:szCs w:val="24"/>
        </w:rPr>
      </w:pPr>
      <w:r>
        <w:rPr>
          <w:rFonts w:cstheme="minorHAnsi"/>
          <w:sz w:val="24"/>
          <w:szCs w:val="24"/>
        </w:rPr>
        <w:t xml:space="preserve">Darcee is planning to work with assessment of experiential learning initiatives (CCX). She has </w:t>
      </w:r>
      <w:r w:rsidR="00E00128" w:rsidRPr="0091246A">
        <w:rPr>
          <w:rFonts w:cstheme="minorHAnsi"/>
          <w:sz w:val="24"/>
          <w:szCs w:val="24"/>
        </w:rPr>
        <w:t xml:space="preserve">already recruited Isabella to work on this with </w:t>
      </w:r>
      <w:r w:rsidRPr="0091246A">
        <w:rPr>
          <w:rFonts w:cstheme="minorHAnsi"/>
          <w:sz w:val="24"/>
          <w:szCs w:val="24"/>
        </w:rPr>
        <w:t>her</w:t>
      </w:r>
      <w:r w:rsidR="00E00128" w:rsidRPr="0091246A">
        <w:rPr>
          <w:rFonts w:cstheme="minorHAnsi"/>
          <w:sz w:val="24"/>
          <w:szCs w:val="24"/>
        </w:rPr>
        <w:t xml:space="preserve">. </w:t>
      </w:r>
      <w:r w:rsidRPr="0091246A">
        <w:rPr>
          <w:rFonts w:cstheme="minorHAnsi"/>
          <w:sz w:val="24"/>
          <w:szCs w:val="24"/>
        </w:rPr>
        <w:t>She</w:t>
      </w:r>
      <w:r w:rsidR="00E00128" w:rsidRPr="0091246A">
        <w:rPr>
          <w:rFonts w:cstheme="minorHAnsi"/>
          <w:sz w:val="24"/>
          <w:szCs w:val="24"/>
        </w:rPr>
        <w:t xml:space="preserve"> will like a faculty member that already has a course approved for CCX</w:t>
      </w:r>
      <w:r w:rsidRPr="0091246A">
        <w:rPr>
          <w:rFonts w:cstheme="minorHAnsi"/>
          <w:sz w:val="24"/>
          <w:szCs w:val="24"/>
        </w:rPr>
        <w:t xml:space="preserve"> to participate as well,</w:t>
      </w:r>
      <w:r w:rsidR="00E00128" w:rsidRPr="0091246A">
        <w:rPr>
          <w:rFonts w:cstheme="minorHAnsi"/>
          <w:sz w:val="24"/>
          <w:szCs w:val="24"/>
        </w:rPr>
        <w:t xml:space="preserve"> </w:t>
      </w:r>
      <w:r w:rsidRPr="0091246A">
        <w:rPr>
          <w:rFonts w:cstheme="minorHAnsi"/>
          <w:sz w:val="24"/>
          <w:szCs w:val="24"/>
        </w:rPr>
        <w:t>m</w:t>
      </w:r>
      <w:r w:rsidR="00E00128" w:rsidRPr="0091246A">
        <w:rPr>
          <w:rFonts w:cstheme="minorHAnsi"/>
          <w:sz w:val="24"/>
          <w:szCs w:val="24"/>
        </w:rPr>
        <w:t xml:space="preserve">aybe Hanna Westley. </w:t>
      </w:r>
      <w:r w:rsidRPr="0091246A">
        <w:rPr>
          <w:rFonts w:cstheme="minorHAnsi"/>
          <w:sz w:val="24"/>
          <w:szCs w:val="24"/>
        </w:rPr>
        <w:t>Darcee has</w:t>
      </w:r>
      <w:r w:rsidR="00E00128" w:rsidRPr="0091246A">
        <w:rPr>
          <w:rFonts w:cstheme="minorHAnsi"/>
          <w:sz w:val="24"/>
          <w:szCs w:val="24"/>
        </w:rPr>
        <w:t xml:space="preserve"> a similar idea</w:t>
      </w:r>
      <w:r w:rsidRPr="0091246A">
        <w:rPr>
          <w:rFonts w:cstheme="minorHAnsi"/>
          <w:sz w:val="24"/>
          <w:szCs w:val="24"/>
        </w:rPr>
        <w:t xml:space="preserve"> than Laurence, </w:t>
      </w:r>
      <w:r w:rsidR="00E00128" w:rsidRPr="0091246A">
        <w:rPr>
          <w:rFonts w:cstheme="minorHAnsi"/>
          <w:sz w:val="24"/>
          <w:szCs w:val="24"/>
        </w:rPr>
        <w:t xml:space="preserve">to basically bring examples. Maybe the GPS example, maybe the internship, and then a course example. So, if faculty want to propose a course for </w:t>
      </w:r>
      <w:r>
        <w:rPr>
          <w:rFonts w:cstheme="minorHAnsi"/>
          <w:sz w:val="24"/>
          <w:szCs w:val="24"/>
        </w:rPr>
        <w:t>EL coding</w:t>
      </w:r>
      <w:r w:rsidR="00E00128" w:rsidRPr="0091246A">
        <w:rPr>
          <w:rFonts w:cstheme="minorHAnsi"/>
          <w:sz w:val="24"/>
          <w:szCs w:val="24"/>
        </w:rPr>
        <w:t>, they can come to the workshop and work on the application.</w:t>
      </w:r>
    </w:p>
    <w:p w14:paraId="44498DD5" w14:textId="54D305EF" w:rsidR="0091246A" w:rsidRDefault="0091246A" w:rsidP="0091246A">
      <w:pPr>
        <w:spacing w:after="0" w:line="276" w:lineRule="auto"/>
        <w:jc w:val="both"/>
        <w:rPr>
          <w:rFonts w:cstheme="minorHAnsi"/>
          <w:sz w:val="24"/>
          <w:szCs w:val="24"/>
        </w:rPr>
      </w:pPr>
    </w:p>
    <w:p w14:paraId="3E978EB2" w14:textId="2418F040" w:rsidR="0091246A" w:rsidRPr="0091246A" w:rsidRDefault="0091246A" w:rsidP="0091246A">
      <w:pPr>
        <w:spacing w:after="0" w:line="276" w:lineRule="auto"/>
        <w:jc w:val="both"/>
        <w:rPr>
          <w:rFonts w:cstheme="minorHAnsi"/>
          <w:sz w:val="24"/>
          <w:szCs w:val="24"/>
        </w:rPr>
      </w:pPr>
      <w:r>
        <w:rPr>
          <w:rFonts w:cstheme="minorHAnsi"/>
          <w:sz w:val="24"/>
          <w:szCs w:val="24"/>
        </w:rPr>
        <w:t>Darcee has also talked with Rika about trips eligible for CCX coding. Basically, courses that have a trip as a requirement (</w:t>
      </w:r>
      <w:proofErr w:type="spellStart"/>
      <w:r>
        <w:rPr>
          <w:rFonts w:cstheme="minorHAnsi"/>
          <w:sz w:val="24"/>
          <w:szCs w:val="24"/>
        </w:rPr>
        <w:t>Practicas</w:t>
      </w:r>
      <w:proofErr w:type="spellEnd"/>
      <w:r>
        <w:rPr>
          <w:rFonts w:cstheme="minorHAnsi"/>
          <w:sz w:val="24"/>
          <w:szCs w:val="24"/>
        </w:rPr>
        <w:t xml:space="preserve">). </w:t>
      </w:r>
    </w:p>
    <w:p w14:paraId="34DFBF7E" w14:textId="77777777" w:rsidR="00E00128" w:rsidRDefault="00E00128" w:rsidP="0091246A">
      <w:pPr>
        <w:spacing w:after="0" w:line="276" w:lineRule="auto"/>
        <w:jc w:val="both"/>
      </w:pPr>
    </w:p>
    <w:p w14:paraId="2A54ABDC" w14:textId="75D9F6F8" w:rsidR="0091246A" w:rsidRDefault="0091246A" w:rsidP="0091246A">
      <w:pPr>
        <w:pStyle w:val="ListParagraph"/>
        <w:numPr>
          <w:ilvl w:val="0"/>
          <w:numId w:val="18"/>
        </w:numPr>
        <w:spacing w:after="0" w:line="276" w:lineRule="auto"/>
        <w:jc w:val="both"/>
        <w:rPr>
          <w:rFonts w:cstheme="minorHAnsi"/>
          <w:sz w:val="24"/>
          <w:szCs w:val="24"/>
        </w:rPr>
      </w:pPr>
      <w:r w:rsidRPr="0091246A">
        <w:rPr>
          <w:rFonts w:cstheme="minorHAnsi"/>
          <w:sz w:val="24"/>
          <w:szCs w:val="24"/>
        </w:rPr>
        <w:t>Claudio brings to the attention that study trips are not being assessed. He thinks it might be a good idea to develop a process to assess those as currently, student evaluations are not used for study trips.</w:t>
      </w:r>
      <w:r>
        <w:rPr>
          <w:rFonts w:cstheme="minorHAnsi"/>
          <w:sz w:val="24"/>
          <w:szCs w:val="24"/>
        </w:rPr>
        <w:t xml:space="preserve"> Christine mentions that study trips can be part of a student evaluation but that faculty needs to be involved in building the process. Thus, the faculty would just need to describe how the study trip supports the learning in the class. Using Blue would not increase significantly the workload of the faculty.</w:t>
      </w:r>
    </w:p>
    <w:p w14:paraId="278E4332" w14:textId="66857E8C" w:rsidR="0091246A" w:rsidRPr="0091246A" w:rsidRDefault="0091246A" w:rsidP="00971CF5">
      <w:pPr>
        <w:pStyle w:val="ListParagraph"/>
        <w:numPr>
          <w:ilvl w:val="0"/>
          <w:numId w:val="18"/>
        </w:numPr>
        <w:spacing w:after="0" w:line="276" w:lineRule="auto"/>
        <w:jc w:val="both"/>
        <w:rPr>
          <w:rFonts w:cstheme="minorHAnsi"/>
          <w:sz w:val="24"/>
          <w:szCs w:val="24"/>
        </w:rPr>
      </w:pPr>
      <w:r>
        <w:rPr>
          <w:rFonts w:cstheme="minorHAnsi"/>
          <w:sz w:val="24"/>
          <w:szCs w:val="24"/>
        </w:rPr>
        <w:lastRenderedPageBreak/>
        <w:t>In the study trip proposal form there is no reference to a learning outcome. The proposal form could have a question about learning outcomes and assessment. The CC would have to approve it and examine the language. Claudio will bring this idea to the proper channels.</w:t>
      </w:r>
    </w:p>
    <w:p w14:paraId="5FA09C0F" w14:textId="0FB4BF9C" w:rsidR="00E00128" w:rsidRPr="00971CF5" w:rsidRDefault="00E00128" w:rsidP="00971CF5">
      <w:pPr>
        <w:spacing w:after="0" w:line="240" w:lineRule="auto"/>
        <w:jc w:val="both"/>
        <w:rPr>
          <w:rFonts w:cstheme="minorHAnsi"/>
          <w:sz w:val="24"/>
          <w:szCs w:val="24"/>
        </w:rPr>
      </w:pPr>
    </w:p>
    <w:p w14:paraId="2427780C" w14:textId="395F7DFF" w:rsidR="0091246A" w:rsidRPr="00971CF5" w:rsidRDefault="0091246A" w:rsidP="00971CF5">
      <w:pPr>
        <w:pStyle w:val="ListParagraph"/>
        <w:numPr>
          <w:ilvl w:val="1"/>
          <w:numId w:val="2"/>
        </w:numPr>
        <w:spacing w:after="0" w:line="240" w:lineRule="auto"/>
        <w:jc w:val="both"/>
        <w:rPr>
          <w:rFonts w:cstheme="minorHAnsi"/>
          <w:sz w:val="24"/>
          <w:szCs w:val="24"/>
        </w:rPr>
      </w:pPr>
      <w:r w:rsidRPr="00971CF5">
        <w:rPr>
          <w:rFonts w:cstheme="minorHAnsi"/>
          <w:sz w:val="24"/>
          <w:szCs w:val="24"/>
        </w:rPr>
        <w:t>Russel Williams:</w:t>
      </w:r>
    </w:p>
    <w:p w14:paraId="1F7181DF" w14:textId="77777777" w:rsidR="0091246A" w:rsidRPr="00971CF5" w:rsidRDefault="0091246A" w:rsidP="00971CF5">
      <w:pPr>
        <w:pStyle w:val="ListParagraph"/>
        <w:spacing w:after="0" w:line="240" w:lineRule="auto"/>
        <w:ind w:left="1440"/>
        <w:jc w:val="both"/>
        <w:rPr>
          <w:rFonts w:cstheme="minorHAnsi"/>
          <w:sz w:val="24"/>
          <w:szCs w:val="24"/>
        </w:rPr>
      </w:pPr>
    </w:p>
    <w:p w14:paraId="62195F6F" w14:textId="3D3E2766" w:rsidR="00AD0455" w:rsidRDefault="0091246A" w:rsidP="00971CF5">
      <w:pPr>
        <w:spacing w:after="0" w:line="240" w:lineRule="auto"/>
        <w:jc w:val="both"/>
        <w:rPr>
          <w:rFonts w:cstheme="minorHAnsi"/>
          <w:sz w:val="24"/>
          <w:szCs w:val="24"/>
        </w:rPr>
      </w:pPr>
      <w:r w:rsidRPr="00971CF5">
        <w:rPr>
          <w:rFonts w:cstheme="minorHAnsi"/>
          <w:sz w:val="24"/>
          <w:szCs w:val="24"/>
        </w:rPr>
        <w:t xml:space="preserve">Russell is planning to </w:t>
      </w:r>
      <w:r w:rsidR="00971CF5" w:rsidRPr="00971CF5">
        <w:rPr>
          <w:rFonts w:cstheme="minorHAnsi"/>
          <w:sz w:val="24"/>
          <w:szCs w:val="24"/>
        </w:rPr>
        <w:t>prepare something with the CC. One of the things on the CC’s agenda</w:t>
      </w:r>
      <w:r w:rsidR="00E00128" w:rsidRPr="00971CF5">
        <w:rPr>
          <w:rFonts w:cstheme="minorHAnsi"/>
          <w:sz w:val="24"/>
          <w:szCs w:val="24"/>
        </w:rPr>
        <w:t xml:space="preserve"> is to increasingly ask for rubrics, how the courses are going to be assessed</w:t>
      </w:r>
      <w:r w:rsidR="00971CF5" w:rsidRPr="00971CF5">
        <w:rPr>
          <w:rFonts w:cstheme="minorHAnsi"/>
          <w:sz w:val="24"/>
          <w:szCs w:val="24"/>
        </w:rPr>
        <w:t>. He is</w:t>
      </w:r>
      <w:r w:rsidR="00E00128" w:rsidRPr="00971CF5">
        <w:rPr>
          <w:rFonts w:cstheme="minorHAnsi"/>
          <w:sz w:val="24"/>
          <w:szCs w:val="24"/>
        </w:rPr>
        <w:t xml:space="preserve"> wondering if</w:t>
      </w:r>
      <w:r w:rsidR="00971CF5" w:rsidRPr="00971CF5">
        <w:rPr>
          <w:rFonts w:cstheme="minorHAnsi"/>
          <w:sz w:val="24"/>
          <w:szCs w:val="24"/>
        </w:rPr>
        <w:t xml:space="preserve"> his workshop</w:t>
      </w:r>
      <w:r w:rsidR="00AD0455" w:rsidRPr="00971CF5">
        <w:rPr>
          <w:rFonts w:cstheme="minorHAnsi"/>
          <w:sz w:val="24"/>
          <w:szCs w:val="24"/>
        </w:rPr>
        <w:t xml:space="preserve"> </w:t>
      </w:r>
      <w:r w:rsidR="00971CF5" w:rsidRPr="00971CF5">
        <w:rPr>
          <w:rFonts w:cstheme="minorHAnsi"/>
          <w:sz w:val="24"/>
          <w:szCs w:val="24"/>
        </w:rPr>
        <w:t>c</w:t>
      </w:r>
      <w:r w:rsidR="00AD0455" w:rsidRPr="00971CF5">
        <w:rPr>
          <w:rFonts w:cstheme="minorHAnsi"/>
          <w:sz w:val="24"/>
          <w:szCs w:val="24"/>
        </w:rPr>
        <w:t>ould be a conversation about th</w:t>
      </w:r>
      <w:r w:rsidR="00971CF5" w:rsidRPr="00971CF5">
        <w:rPr>
          <w:rFonts w:cstheme="minorHAnsi"/>
          <w:sz w:val="24"/>
          <w:szCs w:val="24"/>
        </w:rPr>
        <w:t>ose rubrics and how, for example a rubric</w:t>
      </w:r>
      <w:r w:rsidR="00AD0455" w:rsidRPr="00971CF5">
        <w:rPr>
          <w:rFonts w:cstheme="minorHAnsi"/>
          <w:sz w:val="24"/>
          <w:szCs w:val="24"/>
        </w:rPr>
        <w:t xml:space="preserve"> for quizzes, digital projects, oral presentations, etc. look like. Some kind of guide or toolkit.</w:t>
      </w:r>
      <w:r w:rsidR="00971CF5" w:rsidRPr="00971CF5">
        <w:rPr>
          <w:rFonts w:cstheme="minorHAnsi"/>
          <w:sz w:val="24"/>
          <w:szCs w:val="24"/>
        </w:rPr>
        <w:t xml:space="preserve"> </w:t>
      </w:r>
      <w:r w:rsidR="00AD0455" w:rsidRPr="00971CF5">
        <w:rPr>
          <w:rFonts w:cstheme="minorHAnsi"/>
          <w:sz w:val="24"/>
          <w:szCs w:val="24"/>
        </w:rPr>
        <w:t xml:space="preserve">Faculty </w:t>
      </w:r>
      <w:r w:rsidR="00971CF5" w:rsidRPr="00971CF5">
        <w:rPr>
          <w:rFonts w:cstheme="minorHAnsi"/>
          <w:sz w:val="24"/>
          <w:szCs w:val="24"/>
        </w:rPr>
        <w:t>c</w:t>
      </w:r>
      <w:r w:rsidR="00AD0455" w:rsidRPr="00971CF5">
        <w:rPr>
          <w:rFonts w:cstheme="minorHAnsi"/>
          <w:sz w:val="24"/>
          <w:szCs w:val="24"/>
        </w:rPr>
        <w:t>ould bring their</w:t>
      </w:r>
      <w:r w:rsidR="00971CF5" w:rsidRPr="00971CF5">
        <w:rPr>
          <w:rFonts w:cstheme="minorHAnsi"/>
          <w:sz w:val="24"/>
          <w:szCs w:val="24"/>
        </w:rPr>
        <w:t xml:space="preserve"> own</w:t>
      </w:r>
      <w:r w:rsidR="00AD0455" w:rsidRPr="00971CF5">
        <w:rPr>
          <w:rFonts w:cstheme="minorHAnsi"/>
          <w:sz w:val="24"/>
          <w:szCs w:val="24"/>
        </w:rPr>
        <w:t xml:space="preserve"> rubrics. </w:t>
      </w:r>
      <w:r w:rsidR="00040DE7">
        <w:rPr>
          <w:rFonts w:cstheme="minorHAnsi"/>
          <w:sz w:val="24"/>
          <w:szCs w:val="24"/>
        </w:rPr>
        <w:t>Claudio thinks this is an excellent idea.</w:t>
      </w:r>
    </w:p>
    <w:p w14:paraId="57FE64E8" w14:textId="5572030E" w:rsidR="00040DE7" w:rsidRDefault="00040DE7" w:rsidP="00971CF5">
      <w:pPr>
        <w:spacing w:after="0" w:line="240" w:lineRule="auto"/>
        <w:jc w:val="both"/>
        <w:rPr>
          <w:rFonts w:cstheme="minorHAnsi"/>
          <w:sz w:val="24"/>
          <w:szCs w:val="24"/>
        </w:rPr>
      </w:pPr>
    </w:p>
    <w:p w14:paraId="11EC03B6" w14:textId="06818826" w:rsidR="00040DE7" w:rsidRDefault="00040DE7" w:rsidP="00040DE7">
      <w:pPr>
        <w:pStyle w:val="ListParagraph"/>
        <w:numPr>
          <w:ilvl w:val="1"/>
          <w:numId w:val="2"/>
        </w:numPr>
        <w:spacing w:after="0" w:line="240" w:lineRule="auto"/>
        <w:jc w:val="both"/>
        <w:rPr>
          <w:rFonts w:cstheme="minorHAnsi"/>
          <w:sz w:val="24"/>
          <w:szCs w:val="24"/>
        </w:rPr>
      </w:pPr>
      <w:r>
        <w:rPr>
          <w:rFonts w:cstheme="minorHAnsi"/>
          <w:sz w:val="24"/>
          <w:szCs w:val="24"/>
        </w:rPr>
        <w:t>Claudio Piani:</w:t>
      </w:r>
    </w:p>
    <w:p w14:paraId="3250C6C3" w14:textId="11298E5D" w:rsidR="00040DE7" w:rsidRDefault="00040DE7" w:rsidP="00040DE7">
      <w:pPr>
        <w:spacing w:after="0" w:line="240" w:lineRule="auto"/>
        <w:jc w:val="both"/>
        <w:rPr>
          <w:rFonts w:cstheme="minorHAnsi"/>
          <w:sz w:val="24"/>
          <w:szCs w:val="24"/>
        </w:rPr>
      </w:pPr>
    </w:p>
    <w:p w14:paraId="62F2F68F" w14:textId="0060953C" w:rsidR="00AD0455" w:rsidRPr="00040DE7" w:rsidRDefault="00040DE7" w:rsidP="00040DE7">
      <w:pPr>
        <w:spacing w:after="0" w:line="240" w:lineRule="auto"/>
        <w:jc w:val="both"/>
        <w:rPr>
          <w:rFonts w:cstheme="minorHAnsi"/>
          <w:sz w:val="24"/>
          <w:szCs w:val="24"/>
        </w:rPr>
      </w:pPr>
      <w:r>
        <w:rPr>
          <w:rFonts w:cstheme="minorHAnsi"/>
          <w:sz w:val="24"/>
          <w:szCs w:val="24"/>
        </w:rPr>
        <w:t xml:space="preserve">Claudio is planning to talk to Ann Borel and present an example of </w:t>
      </w:r>
      <w:r w:rsidR="00AD0455" w:rsidRPr="00040DE7">
        <w:rPr>
          <w:rFonts w:cstheme="minorHAnsi"/>
          <w:sz w:val="24"/>
          <w:szCs w:val="24"/>
        </w:rPr>
        <w:t xml:space="preserve">how to set up courses on </w:t>
      </w:r>
      <w:r w:rsidRPr="00040DE7">
        <w:rPr>
          <w:rFonts w:cstheme="minorHAnsi"/>
          <w:sz w:val="24"/>
          <w:szCs w:val="24"/>
        </w:rPr>
        <w:t>B</w:t>
      </w:r>
      <w:r w:rsidR="00AD0455" w:rsidRPr="00040DE7">
        <w:rPr>
          <w:rFonts w:cstheme="minorHAnsi"/>
          <w:sz w:val="24"/>
          <w:szCs w:val="24"/>
        </w:rPr>
        <w:t>lackboard to automate assessment there.</w:t>
      </w:r>
      <w:r w:rsidRPr="00040DE7">
        <w:rPr>
          <w:rFonts w:cstheme="minorHAnsi"/>
          <w:sz w:val="24"/>
          <w:szCs w:val="24"/>
        </w:rPr>
        <w:t xml:space="preserve"> Christine thinks it could be interesting to have a faculty member set up his Blackboard live. Furthermore, she would like a non-math or science professor to do it. </w:t>
      </w:r>
      <w:r>
        <w:rPr>
          <w:rFonts w:cstheme="minorHAnsi"/>
          <w:sz w:val="24"/>
          <w:szCs w:val="24"/>
        </w:rPr>
        <w:t>Claudio will present the tool to his department and see if he can get people from other departments to participate as well.</w:t>
      </w:r>
    </w:p>
    <w:p w14:paraId="05ADBECB" w14:textId="757D1A48" w:rsidR="00040DE7" w:rsidRDefault="00040DE7" w:rsidP="00040DE7">
      <w:pPr>
        <w:spacing w:after="0" w:line="240" w:lineRule="auto"/>
        <w:jc w:val="both"/>
        <w:rPr>
          <w:rFonts w:cstheme="minorHAnsi"/>
          <w:sz w:val="24"/>
          <w:szCs w:val="24"/>
        </w:rPr>
      </w:pPr>
    </w:p>
    <w:p w14:paraId="37FD377F" w14:textId="1449D38D" w:rsidR="00AD0455" w:rsidRDefault="00040DE7" w:rsidP="00040DE7">
      <w:pPr>
        <w:spacing w:after="0" w:line="240" w:lineRule="auto"/>
        <w:jc w:val="both"/>
        <w:rPr>
          <w:rFonts w:cstheme="minorHAnsi"/>
          <w:sz w:val="24"/>
          <w:szCs w:val="24"/>
        </w:rPr>
      </w:pPr>
      <w:r w:rsidRPr="00040DE7">
        <w:rPr>
          <w:rFonts w:cstheme="minorHAnsi"/>
          <w:sz w:val="24"/>
          <w:szCs w:val="24"/>
        </w:rPr>
        <w:t xml:space="preserve">Laurence has asked Ann Boral about doing the grading and assessment of </w:t>
      </w:r>
      <w:r w:rsidR="00AD0455" w:rsidRPr="00040DE7">
        <w:rPr>
          <w:rFonts w:cstheme="minorHAnsi"/>
          <w:sz w:val="24"/>
          <w:szCs w:val="24"/>
        </w:rPr>
        <w:t xml:space="preserve">annotated bibliography on Blackboard as well. </w:t>
      </w:r>
      <w:r w:rsidRPr="00040DE7">
        <w:rPr>
          <w:rFonts w:cstheme="minorHAnsi"/>
          <w:sz w:val="24"/>
          <w:szCs w:val="24"/>
        </w:rPr>
        <w:t>It is interesting because you</w:t>
      </w:r>
      <w:r w:rsidR="00AD0455" w:rsidRPr="00040DE7">
        <w:rPr>
          <w:rFonts w:cstheme="minorHAnsi"/>
          <w:sz w:val="24"/>
          <w:szCs w:val="24"/>
        </w:rPr>
        <w:t xml:space="preserve"> get the assessment across the entire class. Sally thinks is doable for annotated bibliography.</w:t>
      </w:r>
    </w:p>
    <w:p w14:paraId="6F4576E7" w14:textId="56EF6A58" w:rsidR="00040DE7" w:rsidRDefault="00040DE7" w:rsidP="00040DE7">
      <w:pPr>
        <w:spacing w:after="0" w:line="240" w:lineRule="auto"/>
        <w:jc w:val="both"/>
        <w:rPr>
          <w:rFonts w:cstheme="minorHAnsi"/>
          <w:sz w:val="24"/>
          <w:szCs w:val="24"/>
        </w:rPr>
      </w:pPr>
    </w:p>
    <w:p w14:paraId="39CF89B6" w14:textId="69404DDA" w:rsidR="00040DE7" w:rsidRDefault="00040DE7" w:rsidP="00040DE7">
      <w:pPr>
        <w:spacing w:after="0" w:line="240" w:lineRule="auto"/>
        <w:jc w:val="both"/>
        <w:rPr>
          <w:rFonts w:cstheme="minorHAnsi"/>
          <w:sz w:val="24"/>
          <w:szCs w:val="24"/>
        </w:rPr>
      </w:pPr>
      <w:r>
        <w:rPr>
          <w:rFonts w:cstheme="minorHAnsi"/>
          <w:sz w:val="24"/>
          <w:szCs w:val="24"/>
        </w:rPr>
        <w:t>Assessment day – Operational remarks and other ideas</w:t>
      </w:r>
    </w:p>
    <w:p w14:paraId="3F26ED97" w14:textId="53758BD3" w:rsidR="00040DE7" w:rsidRDefault="00040DE7" w:rsidP="00040DE7">
      <w:pPr>
        <w:spacing w:after="0" w:line="240" w:lineRule="auto"/>
        <w:jc w:val="both"/>
        <w:rPr>
          <w:rFonts w:cstheme="minorHAnsi"/>
          <w:sz w:val="24"/>
          <w:szCs w:val="24"/>
        </w:rPr>
      </w:pPr>
    </w:p>
    <w:p w14:paraId="5F8212EA" w14:textId="62F78646" w:rsidR="00040DE7" w:rsidRDefault="00040DE7" w:rsidP="00040DE7">
      <w:pPr>
        <w:pStyle w:val="ListParagraph"/>
        <w:numPr>
          <w:ilvl w:val="0"/>
          <w:numId w:val="18"/>
        </w:numPr>
        <w:spacing w:after="0" w:line="240" w:lineRule="auto"/>
        <w:jc w:val="both"/>
        <w:rPr>
          <w:rFonts w:cstheme="minorHAnsi"/>
          <w:sz w:val="24"/>
          <w:szCs w:val="24"/>
        </w:rPr>
      </w:pPr>
      <w:r>
        <w:rPr>
          <w:rFonts w:cstheme="minorHAnsi"/>
          <w:sz w:val="24"/>
          <w:szCs w:val="24"/>
        </w:rPr>
        <w:t xml:space="preserve">The event is intended to be in-presence, </w:t>
      </w:r>
      <w:proofErr w:type="spellStart"/>
      <w:r>
        <w:rPr>
          <w:rFonts w:cstheme="minorHAnsi"/>
          <w:sz w:val="24"/>
          <w:szCs w:val="24"/>
        </w:rPr>
        <w:t>Covid</w:t>
      </w:r>
      <w:proofErr w:type="spellEnd"/>
      <w:r>
        <w:rPr>
          <w:rFonts w:cstheme="minorHAnsi"/>
          <w:sz w:val="24"/>
          <w:szCs w:val="24"/>
        </w:rPr>
        <w:t xml:space="preserve"> permits. However, there will be a blended delivery (on-line as well) for faculty that cannot attend physically.</w:t>
      </w:r>
    </w:p>
    <w:p w14:paraId="56639B3E" w14:textId="3063A399" w:rsidR="00680F00" w:rsidRPr="00040DE7" w:rsidRDefault="00040DE7" w:rsidP="00AD0455">
      <w:pPr>
        <w:pStyle w:val="ListParagraph"/>
        <w:numPr>
          <w:ilvl w:val="0"/>
          <w:numId w:val="18"/>
        </w:numPr>
        <w:spacing w:after="0" w:line="240" w:lineRule="auto"/>
        <w:jc w:val="both"/>
        <w:rPr>
          <w:rFonts w:cstheme="minorHAnsi"/>
          <w:sz w:val="24"/>
          <w:szCs w:val="24"/>
        </w:rPr>
      </w:pPr>
      <w:r>
        <w:rPr>
          <w:rFonts w:cstheme="minorHAnsi"/>
          <w:sz w:val="24"/>
          <w:szCs w:val="24"/>
        </w:rPr>
        <w:t>Darcee thinks that the event is missing staff-oriented assessment workshops. She might shift hers to target staff and administrative units. Claudio thinks it is unlikely that staff members that need to improve their assessment methodologies will attend. However, Christine believes that those units should be approached. Darcee suggests co-curricular engagements. Claudio suggests the theme “Assessment during Covid-19 times”. This will continue to be discussed.</w:t>
      </w:r>
      <w:bookmarkStart w:id="0" w:name="_GoBack"/>
      <w:bookmarkEnd w:id="0"/>
    </w:p>
    <w:p w14:paraId="42E0DBD4" w14:textId="77777777" w:rsidR="006711CA" w:rsidRDefault="006711CA" w:rsidP="00AD0455">
      <w:pPr>
        <w:spacing w:after="0" w:line="240" w:lineRule="auto"/>
      </w:pPr>
    </w:p>
    <w:sectPr w:rsidR="00671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656"/>
    <w:multiLevelType w:val="hybridMultilevel"/>
    <w:tmpl w:val="01D82F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4598A"/>
    <w:multiLevelType w:val="hybridMultilevel"/>
    <w:tmpl w:val="B0B00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65DCC"/>
    <w:multiLevelType w:val="hybridMultilevel"/>
    <w:tmpl w:val="5EBA8560"/>
    <w:lvl w:ilvl="0" w:tplc="04090019">
      <w:start w:val="1"/>
      <w:numFmt w:val="lowerLetter"/>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3391"/>
    <w:multiLevelType w:val="hybridMultilevel"/>
    <w:tmpl w:val="00AA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30A50"/>
    <w:multiLevelType w:val="hybridMultilevel"/>
    <w:tmpl w:val="881C1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E5D75"/>
    <w:multiLevelType w:val="hybridMultilevel"/>
    <w:tmpl w:val="996EA4FA"/>
    <w:lvl w:ilvl="0" w:tplc="BB9ABB68">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34430"/>
    <w:multiLevelType w:val="hybridMultilevel"/>
    <w:tmpl w:val="70C22A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F045F"/>
    <w:multiLevelType w:val="hybridMultilevel"/>
    <w:tmpl w:val="CCCAF7EC"/>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442C4"/>
    <w:multiLevelType w:val="hybridMultilevel"/>
    <w:tmpl w:val="5738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7334"/>
    <w:multiLevelType w:val="hybridMultilevel"/>
    <w:tmpl w:val="9F26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234D6"/>
    <w:multiLevelType w:val="hybridMultilevel"/>
    <w:tmpl w:val="C3AE7952"/>
    <w:lvl w:ilvl="0" w:tplc="BB9ABB68">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D1386"/>
    <w:multiLevelType w:val="hybridMultilevel"/>
    <w:tmpl w:val="535C7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0620C"/>
    <w:multiLevelType w:val="hybridMultilevel"/>
    <w:tmpl w:val="95F4391A"/>
    <w:lvl w:ilvl="0" w:tplc="79A89578">
      <w:start w:val="2020"/>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49F16FB6"/>
    <w:multiLevelType w:val="hybridMultilevel"/>
    <w:tmpl w:val="C582A778"/>
    <w:lvl w:ilvl="0" w:tplc="0FA81FA6">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18922C7"/>
    <w:multiLevelType w:val="hybridMultilevel"/>
    <w:tmpl w:val="E57432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2BB685D"/>
    <w:multiLevelType w:val="hybridMultilevel"/>
    <w:tmpl w:val="F97A8092"/>
    <w:lvl w:ilvl="0" w:tplc="04090003">
      <w:start w:val="1"/>
      <w:numFmt w:val="bullet"/>
      <w:lvlText w:val="o"/>
      <w:lvlJc w:val="left"/>
      <w:pPr>
        <w:ind w:left="1224" w:hanging="414"/>
      </w:pPr>
      <w:rPr>
        <w:rFonts w:ascii="Courier New" w:hAnsi="Courier New"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12FD3"/>
    <w:multiLevelType w:val="hybridMultilevel"/>
    <w:tmpl w:val="B780348E"/>
    <w:lvl w:ilvl="0" w:tplc="0409000F">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17" w15:restartNumberingAfterBreak="0">
    <w:nsid w:val="74A52F90"/>
    <w:multiLevelType w:val="hybridMultilevel"/>
    <w:tmpl w:val="C712A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0"/>
  </w:num>
  <w:num w:numId="3">
    <w:abstractNumId w:val="9"/>
  </w:num>
  <w:num w:numId="4">
    <w:abstractNumId w:val="0"/>
  </w:num>
  <w:num w:numId="5">
    <w:abstractNumId w:val="6"/>
  </w:num>
  <w:num w:numId="6">
    <w:abstractNumId w:val="7"/>
  </w:num>
  <w:num w:numId="7">
    <w:abstractNumId w:val="15"/>
  </w:num>
  <w:num w:numId="8">
    <w:abstractNumId w:val="4"/>
  </w:num>
  <w:num w:numId="9">
    <w:abstractNumId w:val="8"/>
  </w:num>
  <w:num w:numId="10">
    <w:abstractNumId w:val="11"/>
  </w:num>
  <w:num w:numId="11">
    <w:abstractNumId w:val="16"/>
  </w:num>
  <w:num w:numId="12">
    <w:abstractNumId w:val="13"/>
  </w:num>
  <w:num w:numId="13">
    <w:abstractNumId w:val="14"/>
  </w:num>
  <w:num w:numId="14">
    <w:abstractNumId w:val="17"/>
  </w:num>
  <w:num w:numId="15">
    <w:abstractNumId w:val="1"/>
  </w:num>
  <w:num w:numId="16">
    <w:abstractNumId w:val="5"/>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FA"/>
    <w:rsid w:val="000106C6"/>
    <w:rsid w:val="00013C98"/>
    <w:rsid w:val="00040DE7"/>
    <w:rsid w:val="000E662A"/>
    <w:rsid w:val="000E67CE"/>
    <w:rsid w:val="00112FB3"/>
    <w:rsid w:val="00160AD7"/>
    <w:rsid w:val="001A6035"/>
    <w:rsid w:val="001C463F"/>
    <w:rsid w:val="00217DFB"/>
    <w:rsid w:val="0026203D"/>
    <w:rsid w:val="003645E9"/>
    <w:rsid w:val="0037678D"/>
    <w:rsid w:val="00384C2D"/>
    <w:rsid w:val="004458FA"/>
    <w:rsid w:val="004B73EA"/>
    <w:rsid w:val="004C7681"/>
    <w:rsid w:val="005669C2"/>
    <w:rsid w:val="005B7386"/>
    <w:rsid w:val="006146EF"/>
    <w:rsid w:val="00627403"/>
    <w:rsid w:val="006711CA"/>
    <w:rsid w:val="00675CF3"/>
    <w:rsid w:val="00680F00"/>
    <w:rsid w:val="00730D36"/>
    <w:rsid w:val="0078029C"/>
    <w:rsid w:val="00824874"/>
    <w:rsid w:val="00833A76"/>
    <w:rsid w:val="00885D5C"/>
    <w:rsid w:val="008B7D1C"/>
    <w:rsid w:val="0091246A"/>
    <w:rsid w:val="00971CF5"/>
    <w:rsid w:val="0099213A"/>
    <w:rsid w:val="009B30A6"/>
    <w:rsid w:val="009B7E2B"/>
    <w:rsid w:val="00A14ADE"/>
    <w:rsid w:val="00A75F1C"/>
    <w:rsid w:val="00AA3261"/>
    <w:rsid w:val="00AD0455"/>
    <w:rsid w:val="00AD08AA"/>
    <w:rsid w:val="00B023D5"/>
    <w:rsid w:val="00B1489C"/>
    <w:rsid w:val="00B2622B"/>
    <w:rsid w:val="00BF4E47"/>
    <w:rsid w:val="00C1721D"/>
    <w:rsid w:val="00CB1850"/>
    <w:rsid w:val="00CF0F2D"/>
    <w:rsid w:val="00E00128"/>
    <w:rsid w:val="00E06C78"/>
    <w:rsid w:val="00E45785"/>
    <w:rsid w:val="00E67D87"/>
    <w:rsid w:val="00E80388"/>
    <w:rsid w:val="00EA2026"/>
    <w:rsid w:val="00F22985"/>
    <w:rsid w:val="00FB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2041"/>
  <w15:chartTrackingRefBased/>
  <w15:docId w15:val="{977F7BAF-5902-4A94-8602-CD36F70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8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850"/>
    <w:pPr>
      <w:ind w:left="720"/>
      <w:contextualSpacing/>
    </w:pPr>
  </w:style>
  <w:style w:type="character" w:customStyle="1" w:styleId="Heading1Char">
    <w:name w:val="Heading 1 Char"/>
    <w:basedOn w:val="DefaultParagraphFont"/>
    <w:link w:val="Heading1"/>
    <w:uiPriority w:val="9"/>
    <w:rsid w:val="00AD08AA"/>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AD08A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08AA"/>
    <w:rPr>
      <w:rFonts w:eastAsiaTheme="minorEastAsia"/>
      <w:color w:val="5A5A5A" w:themeColor="text1" w:themeTint="A5"/>
      <w:spacing w:val="15"/>
    </w:rPr>
  </w:style>
  <w:style w:type="character" w:styleId="Hyperlink">
    <w:name w:val="Hyperlink"/>
    <w:basedOn w:val="DefaultParagraphFont"/>
    <w:uiPriority w:val="99"/>
    <w:unhideWhenUsed/>
    <w:rsid w:val="002620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34329">
      <w:bodyDiv w:val="1"/>
      <w:marLeft w:val="0"/>
      <w:marRight w:val="0"/>
      <w:marTop w:val="0"/>
      <w:marBottom w:val="0"/>
      <w:divBdr>
        <w:top w:val="none" w:sz="0" w:space="0" w:color="auto"/>
        <w:left w:val="none" w:sz="0" w:space="0" w:color="auto"/>
        <w:bottom w:val="none" w:sz="0" w:space="0" w:color="auto"/>
        <w:right w:val="none" w:sz="0" w:space="0" w:color="auto"/>
      </w:divBdr>
    </w:div>
    <w:div w:id="391781613">
      <w:bodyDiv w:val="1"/>
      <w:marLeft w:val="0"/>
      <w:marRight w:val="0"/>
      <w:marTop w:val="0"/>
      <w:marBottom w:val="0"/>
      <w:divBdr>
        <w:top w:val="none" w:sz="0" w:space="0" w:color="auto"/>
        <w:left w:val="none" w:sz="0" w:space="0" w:color="auto"/>
        <w:bottom w:val="none" w:sz="0" w:space="0" w:color="auto"/>
        <w:right w:val="none" w:sz="0" w:space="0" w:color="auto"/>
      </w:divBdr>
    </w:div>
    <w:div w:id="96450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8af7dfc7-d858-4827-8c1d-335bcb909108" xsi:nil="true"/>
    <Owner xmlns="8af7dfc7-d858-4827-8c1d-335bcb909108">
      <UserInfo>
        <DisplayName/>
        <AccountId xsi:nil="true"/>
        <AccountType/>
      </UserInfo>
    </Owner>
    <Teachers xmlns="8af7dfc7-d858-4827-8c1d-335bcb909108">
      <UserInfo>
        <DisplayName/>
        <AccountId xsi:nil="true"/>
        <AccountType/>
      </UserInfo>
    </Teachers>
    <Student_Groups xmlns="8af7dfc7-d858-4827-8c1d-335bcb909108">
      <UserInfo>
        <DisplayName/>
        <AccountId xsi:nil="true"/>
        <AccountType/>
      </UserInfo>
    </Student_Groups>
    <NotebookType xmlns="8af7dfc7-d858-4827-8c1d-335bcb909108" xsi:nil="true"/>
    <CultureName xmlns="8af7dfc7-d858-4827-8c1d-335bcb909108" xsi:nil="true"/>
    <Invited_Teachers xmlns="8af7dfc7-d858-4827-8c1d-335bcb909108" xsi:nil="true"/>
    <Self_Registration_Enabled xmlns="8af7dfc7-d858-4827-8c1d-335bcb909108" xsi:nil="true"/>
    <Has_Teacher_Only_SectionGroup xmlns="8af7dfc7-d858-4827-8c1d-335bcb909108" xsi:nil="true"/>
    <DefaultSectionNames xmlns="8af7dfc7-d858-4827-8c1d-335bcb909108" xsi:nil="true"/>
    <Is_Collaboration_Space_Locked xmlns="8af7dfc7-d858-4827-8c1d-335bcb909108" xsi:nil="true"/>
    <Templates xmlns="8af7dfc7-d858-4827-8c1d-335bcb909108" xsi:nil="true"/>
    <Students xmlns="8af7dfc7-d858-4827-8c1d-335bcb909108">
      <UserInfo>
        <DisplayName/>
        <AccountId xsi:nil="true"/>
        <AccountType/>
      </UserInfo>
    </Students>
    <AppVersion xmlns="8af7dfc7-d858-4827-8c1d-335bcb909108" xsi:nil="true"/>
    <Invited_Students xmlns="8af7dfc7-d858-4827-8c1d-335bcb9091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09475D323E6447BD8E2842621E01DC" ma:contentTypeVersion="27" ma:contentTypeDescription="Create a new document." ma:contentTypeScope="" ma:versionID="a5f2133176fb10d82307aea840ff230f">
  <xsd:schema xmlns:xsd="http://www.w3.org/2001/XMLSchema" xmlns:xs="http://www.w3.org/2001/XMLSchema" xmlns:p="http://schemas.microsoft.com/office/2006/metadata/properties" xmlns:ns3="8af7dfc7-d858-4827-8c1d-335bcb909108" xmlns:ns4="ee8afbfd-c976-4e5e-937f-993e5da42f03" targetNamespace="http://schemas.microsoft.com/office/2006/metadata/properties" ma:root="true" ma:fieldsID="84e0b647b4c59e8e19f14478398bfc6d" ns3:_="" ns4:_="">
    <xsd:import namespace="8af7dfc7-d858-4827-8c1d-335bcb909108"/>
    <xsd:import namespace="ee8afbfd-c976-4e5e-937f-993e5da42f03"/>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7dfc7-d858-4827-8c1d-335bcb90910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8afbfd-c976-4e5e-937f-993e5da42f03"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277E9-5944-45AB-8534-A76136F79AB3}">
  <ds:schemaRefs>
    <ds:schemaRef ds:uri="http://schemas.microsoft.com/office/2006/metadata/properties"/>
    <ds:schemaRef ds:uri="http://schemas.microsoft.com/office/infopath/2007/PartnerControls"/>
    <ds:schemaRef ds:uri="8af7dfc7-d858-4827-8c1d-335bcb909108"/>
  </ds:schemaRefs>
</ds:datastoreItem>
</file>

<file path=customXml/itemProps2.xml><?xml version="1.0" encoding="utf-8"?>
<ds:datastoreItem xmlns:ds="http://schemas.openxmlformats.org/officeDocument/2006/customXml" ds:itemID="{A3CCFB6E-7804-42E2-87ED-D35F67B1B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7dfc7-d858-4827-8c1d-335bcb909108"/>
    <ds:schemaRef ds:uri="ee8afbfd-c976-4e5e-937f-993e5da42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7A10F-4F3B-4C8E-A702-0770C26B96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Piani</dc:creator>
  <cp:keywords/>
  <dc:description/>
  <cp:lastModifiedBy>Olivia Grobocopatel</cp:lastModifiedBy>
  <cp:revision>4</cp:revision>
  <dcterms:created xsi:type="dcterms:W3CDTF">2021-01-27T11:49:00Z</dcterms:created>
  <dcterms:modified xsi:type="dcterms:W3CDTF">2021-01-27T12:05:00Z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0x010100B909475D323E6447BD8E2842621E01DC</vt:lpwstr>
  </property>
</Properties>
</file>